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35" w:rsidRPr="0070533D" w:rsidRDefault="007A37D9" w:rsidP="0070533D">
      <w:pPr>
        <w:adjustRightInd w:val="0"/>
        <w:snapToGrid w:val="0"/>
        <w:spacing w:line="500" w:lineRule="exact"/>
        <w:jc w:val="center"/>
        <w:rPr>
          <w:b/>
          <w:sz w:val="30"/>
          <w:szCs w:val="30"/>
        </w:rPr>
      </w:pPr>
      <w:r w:rsidRPr="0070533D">
        <w:rPr>
          <w:rFonts w:hint="eastAsia"/>
          <w:b/>
          <w:sz w:val="30"/>
          <w:szCs w:val="30"/>
        </w:rPr>
        <w:t>被災者に対する固定資産税・都市計画税の減免</w:t>
      </w:r>
      <w:r w:rsidR="00DC72A6" w:rsidRPr="0070533D">
        <w:rPr>
          <w:rFonts w:hint="eastAsia"/>
          <w:b/>
          <w:sz w:val="30"/>
          <w:szCs w:val="30"/>
        </w:rPr>
        <w:t>について</w:t>
      </w:r>
    </w:p>
    <w:p w:rsidR="00DC72A6" w:rsidRPr="0019157C" w:rsidRDefault="00DC72A6">
      <w:pPr>
        <w:rPr>
          <w:sz w:val="24"/>
          <w:szCs w:val="24"/>
        </w:rPr>
      </w:pPr>
    </w:p>
    <w:p w:rsidR="00453844" w:rsidRPr="00FA26BB" w:rsidRDefault="00453844" w:rsidP="00453844">
      <w:pPr>
        <w:ind w:firstLineChars="100" w:firstLine="220"/>
        <w:rPr>
          <w:rFonts w:asciiTheme="minorEastAsia" w:hAnsiTheme="minorEastAsia"/>
          <w:sz w:val="22"/>
        </w:rPr>
      </w:pPr>
      <w:r w:rsidRPr="00FA26BB">
        <w:rPr>
          <w:rFonts w:asciiTheme="minorEastAsia" w:hAnsiTheme="minorEastAsia" w:hint="eastAsia"/>
          <w:sz w:val="22"/>
        </w:rPr>
        <w:t>この度の豪雨により被害を受けられた方におかれましては，心よりお見舞いを申し上げます。</w:t>
      </w:r>
    </w:p>
    <w:p w:rsidR="00DC72A6" w:rsidRPr="00FA26BB" w:rsidRDefault="00DC72A6" w:rsidP="00453844">
      <w:pPr>
        <w:ind w:firstLineChars="100" w:firstLine="220"/>
        <w:rPr>
          <w:sz w:val="22"/>
        </w:rPr>
      </w:pPr>
      <w:r w:rsidRPr="00FA26BB">
        <w:rPr>
          <w:rFonts w:hint="eastAsia"/>
          <w:sz w:val="22"/>
        </w:rPr>
        <w:t>豪雨災害により大きな被害を受けられた方には，被害の程度により</w:t>
      </w:r>
      <w:r w:rsidR="00FA26BB" w:rsidRPr="00FA26BB">
        <w:rPr>
          <w:rFonts w:hint="eastAsia"/>
          <w:sz w:val="22"/>
        </w:rPr>
        <w:t>令和３年度の固定資産税・都市計画税の</w:t>
      </w:r>
      <w:r w:rsidR="00E523D3" w:rsidRPr="00FA26BB">
        <w:rPr>
          <w:rFonts w:hint="eastAsia"/>
          <w:sz w:val="22"/>
        </w:rPr>
        <w:t>減免</w:t>
      </w:r>
      <w:r w:rsidRPr="00FA26BB">
        <w:rPr>
          <w:rFonts w:hint="eastAsia"/>
          <w:sz w:val="22"/>
        </w:rPr>
        <w:t>が受けられます</w:t>
      </w:r>
      <w:r w:rsidR="0070533D" w:rsidRPr="00FA26BB">
        <w:rPr>
          <w:rFonts w:hint="eastAsia"/>
          <w:sz w:val="22"/>
        </w:rPr>
        <w:t>ので，資産税課までお問い合わせください</w:t>
      </w:r>
      <w:r w:rsidRPr="00FA26BB">
        <w:rPr>
          <w:rFonts w:hint="eastAsia"/>
          <w:sz w:val="22"/>
        </w:rPr>
        <w:t>。</w:t>
      </w:r>
    </w:p>
    <w:p w:rsidR="00130311" w:rsidRPr="00FA26BB" w:rsidRDefault="00130311">
      <w:pPr>
        <w:rPr>
          <w:sz w:val="22"/>
        </w:rPr>
      </w:pPr>
    </w:p>
    <w:p w:rsidR="00AA4A16" w:rsidRPr="00FA26BB" w:rsidRDefault="00AA4A16" w:rsidP="00453844">
      <w:pPr>
        <w:pStyle w:val="a3"/>
        <w:numPr>
          <w:ilvl w:val="0"/>
          <w:numId w:val="2"/>
        </w:numPr>
        <w:ind w:leftChars="0"/>
        <w:rPr>
          <w:sz w:val="22"/>
        </w:rPr>
      </w:pPr>
      <w:r w:rsidRPr="00FA26BB">
        <w:rPr>
          <w:rFonts w:hint="eastAsia"/>
          <w:b/>
          <w:sz w:val="22"/>
        </w:rPr>
        <w:t>対象資産</w:t>
      </w:r>
      <w:r w:rsidR="00453844" w:rsidRPr="00FA26BB">
        <w:rPr>
          <w:sz w:val="22"/>
        </w:rPr>
        <w:tab/>
      </w:r>
      <w:r w:rsidRPr="00FA26BB">
        <w:rPr>
          <w:rFonts w:hint="eastAsia"/>
          <w:sz w:val="22"/>
        </w:rPr>
        <w:t>家</w:t>
      </w:r>
      <w:r w:rsidR="00453844" w:rsidRPr="00FA26BB">
        <w:rPr>
          <w:rFonts w:hint="eastAsia"/>
          <w:sz w:val="22"/>
        </w:rPr>
        <w:t xml:space="preserve">　　</w:t>
      </w:r>
      <w:r w:rsidRPr="00FA26BB">
        <w:rPr>
          <w:rFonts w:hint="eastAsia"/>
          <w:sz w:val="22"/>
        </w:rPr>
        <w:t>屋</w:t>
      </w:r>
      <w:r w:rsidR="0029624B" w:rsidRPr="00FA26BB">
        <w:rPr>
          <w:rFonts w:hint="eastAsia"/>
          <w:sz w:val="22"/>
        </w:rPr>
        <w:t>…</w:t>
      </w:r>
      <w:r w:rsidR="00C05366" w:rsidRPr="00FA26BB">
        <w:rPr>
          <w:rFonts w:hint="eastAsia"/>
          <w:sz w:val="22"/>
        </w:rPr>
        <w:t>床，壁等に損害を</w:t>
      </w:r>
      <w:r w:rsidRPr="00FA26BB">
        <w:rPr>
          <w:rFonts w:hint="eastAsia"/>
          <w:sz w:val="22"/>
        </w:rPr>
        <w:t>受けたもの</w:t>
      </w:r>
    </w:p>
    <w:p w:rsidR="00AA4A16" w:rsidRPr="00FA26BB" w:rsidRDefault="00AA4A16" w:rsidP="00453844">
      <w:pPr>
        <w:ind w:left="840" w:firstLine="840"/>
        <w:rPr>
          <w:sz w:val="22"/>
        </w:rPr>
      </w:pPr>
      <w:r w:rsidRPr="00FA26BB">
        <w:rPr>
          <w:rFonts w:hint="eastAsia"/>
          <w:sz w:val="22"/>
        </w:rPr>
        <w:t>土</w:t>
      </w:r>
      <w:r w:rsidR="00453844" w:rsidRPr="00FA26BB">
        <w:rPr>
          <w:rFonts w:hint="eastAsia"/>
          <w:sz w:val="22"/>
        </w:rPr>
        <w:t xml:space="preserve">　　</w:t>
      </w:r>
      <w:r w:rsidRPr="00FA26BB">
        <w:rPr>
          <w:rFonts w:hint="eastAsia"/>
          <w:sz w:val="22"/>
        </w:rPr>
        <w:t>地…大量の土砂等の流入，地盤の崩壊など</w:t>
      </w:r>
    </w:p>
    <w:p w:rsidR="00AA4A16" w:rsidRPr="00FA26BB" w:rsidRDefault="00AA4A16" w:rsidP="00453844">
      <w:pPr>
        <w:ind w:left="140" w:firstLineChars="700" w:firstLine="1540"/>
        <w:rPr>
          <w:sz w:val="22"/>
        </w:rPr>
      </w:pPr>
      <w:r w:rsidRPr="00FA26BB">
        <w:rPr>
          <w:rFonts w:hint="eastAsia"/>
          <w:sz w:val="22"/>
        </w:rPr>
        <w:t>償却資産…浸水</w:t>
      </w:r>
      <w:r w:rsidR="00DF3BFC" w:rsidRPr="00FA26BB">
        <w:rPr>
          <w:rFonts w:hint="eastAsia"/>
          <w:sz w:val="22"/>
        </w:rPr>
        <w:t>など</w:t>
      </w:r>
      <w:r w:rsidRPr="00FA26BB">
        <w:rPr>
          <w:rFonts w:hint="eastAsia"/>
          <w:sz w:val="22"/>
        </w:rPr>
        <w:t>で</w:t>
      </w:r>
      <w:r w:rsidR="00DF3BFC" w:rsidRPr="00FA26BB">
        <w:rPr>
          <w:rFonts w:hint="eastAsia"/>
          <w:sz w:val="22"/>
        </w:rPr>
        <w:t>取替</w:t>
      </w:r>
      <w:r w:rsidR="00562105" w:rsidRPr="00FA26BB">
        <w:rPr>
          <w:rFonts w:hint="eastAsia"/>
          <w:sz w:val="22"/>
        </w:rPr>
        <w:t>等を必要とする資産</w:t>
      </w:r>
      <w:r w:rsidR="00DF3BFC" w:rsidRPr="00FA26BB">
        <w:rPr>
          <w:rFonts w:hint="eastAsia"/>
          <w:sz w:val="22"/>
        </w:rPr>
        <w:t>など</w:t>
      </w:r>
    </w:p>
    <w:p w:rsidR="00453844" w:rsidRPr="00FA26BB" w:rsidRDefault="00453844" w:rsidP="00453844">
      <w:pPr>
        <w:ind w:firstLineChars="700" w:firstLine="1540"/>
        <w:rPr>
          <w:sz w:val="22"/>
        </w:rPr>
      </w:pPr>
    </w:p>
    <w:p w:rsidR="00AA4A16" w:rsidRPr="00FA26BB" w:rsidRDefault="00453844" w:rsidP="00453844">
      <w:pPr>
        <w:pStyle w:val="a3"/>
        <w:numPr>
          <w:ilvl w:val="0"/>
          <w:numId w:val="2"/>
        </w:numPr>
        <w:ind w:leftChars="0"/>
        <w:rPr>
          <w:b/>
          <w:sz w:val="22"/>
        </w:rPr>
      </w:pPr>
      <w:r w:rsidRPr="00FA26BB">
        <w:rPr>
          <w:rFonts w:hint="eastAsia"/>
          <w:b/>
          <w:sz w:val="22"/>
        </w:rPr>
        <w:t>損害の程度と</w:t>
      </w:r>
      <w:r w:rsidR="00AA4A16" w:rsidRPr="00FA26BB">
        <w:rPr>
          <w:rFonts w:hint="eastAsia"/>
          <w:b/>
          <w:sz w:val="22"/>
        </w:rPr>
        <w:t>減免割合</w:t>
      </w:r>
    </w:p>
    <w:p w:rsidR="00453844" w:rsidRPr="00FA26BB" w:rsidRDefault="00453844" w:rsidP="00453844">
      <w:pPr>
        <w:pStyle w:val="a3"/>
        <w:ind w:leftChars="0" w:left="420"/>
        <w:rPr>
          <w:b/>
          <w:sz w:val="22"/>
        </w:rPr>
      </w:pPr>
      <w:r w:rsidRPr="00FA26BB">
        <w:rPr>
          <w:rFonts w:hint="eastAsia"/>
          <w:b/>
          <w:sz w:val="22"/>
        </w:rPr>
        <w:t>【土地】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836"/>
      </w:tblGrid>
      <w:tr w:rsidR="00453844" w:rsidRPr="00094270" w:rsidTr="000C3A19">
        <w:trPr>
          <w:trHeight w:val="567"/>
        </w:trPr>
        <w:tc>
          <w:tcPr>
            <w:tcW w:w="6946" w:type="dxa"/>
            <w:shd w:val="clear" w:color="auto" w:fill="DEEAF6" w:themeFill="accent1" w:themeFillTint="33"/>
            <w:vAlign w:val="center"/>
          </w:tcPr>
          <w:p w:rsidR="00453844" w:rsidRPr="00094270" w:rsidRDefault="00453844" w:rsidP="00B31FAA">
            <w:pPr>
              <w:wordWrap w:val="0"/>
              <w:overflowPunct w:val="0"/>
              <w:autoSpaceDE w:val="0"/>
              <w:autoSpaceDN w:val="0"/>
              <w:jc w:val="center"/>
              <w:rPr>
                <w:rFonts w:hAnsi="ＭＳ 明朝"/>
                <w:szCs w:val="24"/>
              </w:rPr>
            </w:pPr>
            <w:r w:rsidRPr="00094270">
              <w:rPr>
                <w:rFonts w:hAnsi="ＭＳ 明朝" w:hint="eastAsia"/>
                <w:szCs w:val="24"/>
              </w:rPr>
              <w:t>損害の程度</w:t>
            </w:r>
          </w:p>
        </w:tc>
        <w:tc>
          <w:tcPr>
            <w:tcW w:w="1836" w:type="dxa"/>
            <w:shd w:val="clear" w:color="auto" w:fill="DEEAF6" w:themeFill="accent1" w:themeFillTint="33"/>
            <w:vAlign w:val="center"/>
          </w:tcPr>
          <w:p w:rsidR="00453844" w:rsidRPr="00094270" w:rsidRDefault="00453844" w:rsidP="00625B5C">
            <w:pPr>
              <w:overflowPunct w:val="0"/>
              <w:autoSpaceDE w:val="0"/>
              <w:autoSpaceDN w:val="0"/>
              <w:jc w:val="center"/>
              <w:rPr>
                <w:rFonts w:hAnsi="ＭＳ 明朝"/>
                <w:szCs w:val="24"/>
              </w:rPr>
            </w:pPr>
            <w:r w:rsidRPr="00094270">
              <w:rPr>
                <w:rFonts w:hAnsi="ＭＳ 明朝" w:hint="eastAsia"/>
                <w:szCs w:val="24"/>
              </w:rPr>
              <w:t>減免の割合</w:t>
            </w:r>
          </w:p>
        </w:tc>
      </w:tr>
      <w:tr w:rsidR="00453844" w:rsidRPr="00094270" w:rsidTr="000C3A19">
        <w:trPr>
          <w:trHeight w:val="454"/>
        </w:trPr>
        <w:tc>
          <w:tcPr>
            <w:tcW w:w="6946" w:type="dxa"/>
            <w:shd w:val="clear" w:color="auto" w:fill="auto"/>
            <w:vAlign w:val="center"/>
          </w:tcPr>
          <w:p w:rsidR="00453844" w:rsidRPr="00094270" w:rsidRDefault="00453844" w:rsidP="00B31FAA">
            <w:pPr>
              <w:wordWrap w:val="0"/>
              <w:overflowPunct w:val="0"/>
              <w:autoSpaceDE w:val="0"/>
              <w:autoSpaceDN w:val="0"/>
              <w:rPr>
                <w:rFonts w:hAnsi="ＭＳ 明朝"/>
                <w:szCs w:val="24"/>
              </w:rPr>
            </w:pPr>
            <w:r w:rsidRPr="00094270">
              <w:rPr>
                <w:rFonts w:hAnsi="ＭＳ 明朝" w:hint="eastAsia"/>
                <w:szCs w:val="24"/>
              </w:rPr>
              <w:t>被害面積が当該土地の面積の</w:t>
            </w: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8</w:t>
            </w:r>
            <w:r w:rsidRPr="00094270">
              <w:rPr>
                <w:rFonts w:hAnsi="ＭＳ 明朝" w:hint="eastAsia"/>
                <w:szCs w:val="24"/>
              </w:rPr>
              <w:t>以上であるとき</w:t>
            </w:r>
          </w:p>
        </w:tc>
        <w:tc>
          <w:tcPr>
            <w:tcW w:w="1836" w:type="dxa"/>
            <w:shd w:val="clear" w:color="auto" w:fill="auto"/>
            <w:vAlign w:val="center"/>
          </w:tcPr>
          <w:p w:rsidR="00453844" w:rsidRPr="00094270" w:rsidRDefault="00625B5C" w:rsidP="00625B5C">
            <w:pPr>
              <w:overflowPunct w:val="0"/>
              <w:autoSpaceDE w:val="0"/>
              <w:autoSpaceDN w:val="0"/>
              <w:ind w:firstLineChars="200" w:firstLine="420"/>
              <w:jc w:val="left"/>
              <w:rPr>
                <w:rFonts w:hAnsi="ＭＳ 明朝"/>
                <w:szCs w:val="24"/>
              </w:rPr>
            </w:pPr>
            <w:r>
              <w:rPr>
                <w:rFonts w:hAnsi="ＭＳ 明朝" w:hint="eastAsia"/>
                <w:szCs w:val="24"/>
              </w:rPr>
              <w:t>10</w:t>
            </w:r>
            <w:r>
              <w:rPr>
                <w:rFonts w:hAnsi="ＭＳ 明朝" w:hint="eastAsia"/>
                <w:szCs w:val="24"/>
              </w:rPr>
              <w:t>分の</w:t>
            </w:r>
            <w:r>
              <w:rPr>
                <w:rFonts w:hAnsi="ＭＳ 明朝" w:hint="eastAsia"/>
                <w:szCs w:val="24"/>
              </w:rPr>
              <w:t>10</w:t>
            </w:r>
          </w:p>
        </w:tc>
      </w:tr>
      <w:tr w:rsidR="00453844" w:rsidRPr="00094270" w:rsidTr="000C3A19">
        <w:trPr>
          <w:trHeight w:val="454"/>
        </w:trPr>
        <w:tc>
          <w:tcPr>
            <w:tcW w:w="6946" w:type="dxa"/>
            <w:shd w:val="clear" w:color="auto" w:fill="auto"/>
            <w:vAlign w:val="center"/>
          </w:tcPr>
          <w:p w:rsidR="00453844" w:rsidRPr="00094270" w:rsidRDefault="00453844" w:rsidP="00B31FAA">
            <w:pPr>
              <w:wordWrap w:val="0"/>
              <w:overflowPunct w:val="0"/>
              <w:autoSpaceDE w:val="0"/>
              <w:autoSpaceDN w:val="0"/>
              <w:rPr>
                <w:rFonts w:hAnsi="ＭＳ 明朝"/>
                <w:szCs w:val="24"/>
              </w:rPr>
            </w:pPr>
            <w:r w:rsidRPr="00094270">
              <w:rPr>
                <w:rFonts w:hAnsi="ＭＳ 明朝" w:hint="eastAsia"/>
                <w:szCs w:val="24"/>
              </w:rPr>
              <w:t>被害面積が当該土地の面積の</w:t>
            </w: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6</w:t>
            </w:r>
            <w:r w:rsidRPr="00094270">
              <w:rPr>
                <w:rFonts w:hAnsi="ＭＳ 明朝" w:hint="eastAsia"/>
                <w:szCs w:val="24"/>
              </w:rPr>
              <w:t>以上</w:t>
            </w: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8</w:t>
            </w:r>
            <w:r w:rsidRPr="00094270">
              <w:rPr>
                <w:rFonts w:hAnsi="ＭＳ 明朝" w:hint="eastAsia"/>
                <w:szCs w:val="24"/>
              </w:rPr>
              <w:t>未満であるとき</w:t>
            </w:r>
          </w:p>
        </w:tc>
        <w:tc>
          <w:tcPr>
            <w:tcW w:w="1836" w:type="dxa"/>
            <w:shd w:val="clear" w:color="auto" w:fill="auto"/>
            <w:vAlign w:val="center"/>
          </w:tcPr>
          <w:p w:rsidR="00453844" w:rsidRPr="00094270" w:rsidRDefault="00453844" w:rsidP="00625B5C">
            <w:pPr>
              <w:wordWrap w:val="0"/>
              <w:overflowPunct w:val="0"/>
              <w:autoSpaceDE w:val="0"/>
              <w:autoSpaceDN w:val="0"/>
              <w:ind w:firstLineChars="200" w:firstLine="420"/>
              <w:jc w:val="left"/>
              <w:rPr>
                <w:rFonts w:hAnsi="ＭＳ 明朝"/>
                <w:szCs w:val="24"/>
              </w:rPr>
            </w:pP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8</w:t>
            </w:r>
          </w:p>
        </w:tc>
      </w:tr>
      <w:tr w:rsidR="00453844" w:rsidRPr="00094270" w:rsidTr="000C3A19">
        <w:trPr>
          <w:trHeight w:val="454"/>
        </w:trPr>
        <w:tc>
          <w:tcPr>
            <w:tcW w:w="6946" w:type="dxa"/>
            <w:shd w:val="clear" w:color="auto" w:fill="auto"/>
            <w:vAlign w:val="center"/>
          </w:tcPr>
          <w:p w:rsidR="00453844" w:rsidRPr="00094270" w:rsidRDefault="00453844" w:rsidP="00B31FAA">
            <w:pPr>
              <w:wordWrap w:val="0"/>
              <w:overflowPunct w:val="0"/>
              <w:autoSpaceDE w:val="0"/>
              <w:autoSpaceDN w:val="0"/>
              <w:rPr>
                <w:rFonts w:hAnsi="ＭＳ 明朝"/>
                <w:szCs w:val="24"/>
              </w:rPr>
            </w:pPr>
            <w:r w:rsidRPr="00094270">
              <w:rPr>
                <w:rFonts w:hAnsi="ＭＳ 明朝" w:hint="eastAsia"/>
                <w:szCs w:val="24"/>
              </w:rPr>
              <w:t>被害面積が当該土地の面積の</w:t>
            </w: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4</w:t>
            </w:r>
            <w:r w:rsidRPr="00094270">
              <w:rPr>
                <w:rFonts w:hAnsi="ＭＳ 明朝" w:hint="eastAsia"/>
                <w:szCs w:val="24"/>
              </w:rPr>
              <w:t>以上</w:t>
            </w: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6</w:t>
            </w:r>
            <w:r w:rsidRPr="00094270">
              <w:rPr>
                <w:rFonts w:hAnsi="ＭＳ 明朝" w:hint="eastAsia"/>
                <w:szCs w:val="24"/>
              </w:rPr>
              <w:t>未満であるとき</w:t>
            </w:r>
          </w:p>
        </w:tc>
        <w:tc>
          <w:tcPr>
            <w:tcW w:w="1836" w:type="dxa"/>
            <w:shd w:val="clear" w:color="auto" w:fill="auto"/>
            <w:vAlign w:val="center"/>
          </w:tcPr>
          <w:p w:rsidR="00453844" w:rsidRPr="00094270" w:rsidRDefault="00453844" w:rsidP="00625B5C">
            <w:pPr>
              <w:wordWrap w:val="0"/>
              <w:overflowPunct w:val="0"/>
              <w:autoSpaceDE w:val="0"/>
              <w:autoSpaceDN w:val="0"/>
              <w:ind w:firstLineChars="200" w:firstLine="420"/>
              <w:jc w:val="left"/>
              <w:rPr>
                <w:rFonts w:hAnsi="ＭＳ 明朝"/>
                <w:szCs w:val="24"/>
              </w:rPr>
            </w:pP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6</w:t>
            </w:r>
          </w:p>
        </w:tc>
      </w:tr>
      <w:tr w:rsidR="00453844" w:rsidRPr="00094270" w:rsidTr="000C3A19">
        <w:trPr>
          <w:trHeight w:val="454"/>
        </w:trPr>
        <w:tc>
          <w:tcPr>
            <w:tcW w:w="6946" w:type="dxa"/>
            <w:shd w:val="clear" w:color="auto" w:fill="auto"/>
            <w:vAlign w:val="center"/>
          </w:tcPr>
          <w:p w:rsidR="00453844" w:rsidRPr="00094270" w:rsidRDefault="00453844" w:rsidP="00B31FAA">
            <w:pPr>
              <w:wordWrap w:val="0"/>
              <w:overflowPunct w:val="0"/>
              <w:autoSpaceDE w:val="0"/>
              <w:autoSpaceDN w:val="0"/>
              <w:rPr>
                <w:rFonts w:hAnsi="ＭＳ 明朝"/>
                <w:szCs w:val="24"/>
              </w:rPr>
            </w:pPr>
            <w:r w:rsidRPr="00094270">
              <w:rPr>
                <w:rFonts w:hAnsi="ＭＳ 明朝" w:hint="eastAsia"/>
                <w:szCs w:val="24"/>
              </w:rPr>
              <w:t>被害面積が当該土地の面積の</w:t>
            </w: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2</w:t>
            </w:r>
            <w:r w:rsidRPr="00094270">
              <w:rPr>
                <w:rFonts w:hAnsi="ＭＳ 明朝" w:hint="eastAsia"/>
                <w:szCs w:val="24"/>
              </w:rPr>
              <w:t>以上</w:t>
            </w: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4</w:t>
            </w:r>
            <w:r w:rsidRPr="00094270">
              <w:rPr>
                <w:rFonts w:hAnsi="ＭＳ 明朝" w:hint="eastAsia"/>
                <w:szCs w:val="24"/>
              </w:rPr>
              <w:t>未満であるとき</w:t>
            </w:r>
          </w:p>
        </w:tc>
        <w:tc>
          <w:tcPr>
            <w:tcW w:w="1836" w:type="dxa"/>
            <w:shd w:val="clear" w:color="auto" w:fill="auto"/>
            <w:vAlign w:val="center"/>
          </w:tcPr>
          <w:p w:rsidR="00453844" w:rsidRPr="00094270" w:rsidRDefault="00453844" w:rsidP="00625B5C">
            <w:pPr>
              <w:wordWrap w:val="0"/>
              <w:overflowPunct w:val="0"/>
              <w:autoSpaceDE w:val="0"/>
              <w:autoSpaceDN w:val="0"/>
              <w:ind w:firstLineChars="200" w:firstLine="420"/>
              <w:jc w:val="left"/>
              <w:rPr>
                <w:rFonts w:hAnsi="ＭＳ 明朝"/>
                <w:szCs w:val="24"/>
              </w:rPr>
            </w:pPr>
            <w:r w:rsidRPr="00094270">
              <w:rPr>
                <w:rFonts w:hAnsi="ＭＳ 明朝" w:hint="eastAsia"/>
                <w:szCs w:val="24"/>
              </w:rPr>
              <w:t>10</w:t>
            </w:r>
            <w:r w:rsidRPr="00094270">
              <w:rPr>
                <w:rFonts w:hAnsi="ＭＳ 明朝" w:hint="eastAsia"/>
                <w:szCs w:val="24"/>
              </w:rPr>
              <w:t>分の</w:t>
            </w:r>
            <w:r w:rsidRPr="00094270">
              <w:rPr>
                <w:rFonts w:hAnsi="ＭＳ 明朝" w:hint="eastAsia"/>
                <w:szCs w:val="24"/>
              </w:rPr>
              <w:t>4</w:t>
            </w:r>
          </w:p>
        </w:tc>
      </w:tr>
    </w:tbl>
    <w:p w:rsidR="00453844" w:rsidRDefault="00453844" w:rsidP="00453844">
      <w:pPr>
        <w:pStyle w:val="a3"/>
        <w:ind w:leftChars="0" w:left="420"/>
        <w:rPr>
          <w:b/>
        </w:rPr>
      </w:pPr>
    </w:p>
    <w:p w:rsidR="00453844" w:rsidRPr="00453844" w:rsidRDefault="00453844" w:rsidP="00453844">
      <w:pPr>
        <w:pStyle w:val="a3"/>
        <w:ind w:leftChars="0" w:left="420"/>
        <w:rPr>
          <w:b/>
        </w:rPr>
      </w:pPr>
      <w:r w:rsidRPr="00453844">
        <w:rPr>
          <w:rFonts w:hint="eastAsia"/>
          <w:b/>
        </w:rPr>
        <w:t>【家屋】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836"/>
      </w:tblGrid>
      <w:tr w:rsidR="00453844" w:rsidRPr="00D7173E" w:rsidTr="000C3A19">
        <w:trPr>
          <w:trHeight w:val="624"/>
        </w:trPr>
        <w:tc>
          <w:tcPr>
            <w:tcW w:w="6946" w:type="dxa"/>
            <w:shd w:val="clear" w:color="auto" w:fill="DEEAF6" w:themeFill="accent1" w:themeFillTint="33"/>
            <w:vAlign w:val="center"/>
          </w:tcPr>
          <w:p w:rsidR="00453844" w:rsidRPr="00B9206C" w:rsidRDefault="00453844" w:rsidP="00B31FAA">
            <w:pPr>
              <w:wordWrap w:val="0"/>
              <w:overflowPunct w:val="0"/>
              <w:autoSpaceDE w:val="0"/>
              <w:autoSpaceDN w:val="0"/>
              <w:jc w:val="center"/>
              <w:rPr>
                <w:rFonts w:hAnsi="ＭＳ 明朝"/>
                <w:szCs w:val="24"/>
              </w:rPr>
            </w:pPr>
            <w:r w:rsidRPr="00B9206C">
              <w:rPr>
                <w:rFonts w:hAnsi="ＭＳ 明朝" w:hint="eastAsia"/>
                <w:szCs w:val="24"/>
              </w:rPr>
              <w:t>損害の程度</w:t>
            </w:r>
          </w:p>
        </w:tc>
        <w:tc>
          <w:tcPr>
            <w:tcW w:w="1836" w:type="dxa"/>
            <w:shd w:val="clear" w:color="auto" w:fill="DEEAF6" w:themeFill="accent1" w:themeFillTint="33"/>
            <w:vAlign w:val="center"/>
          </w:tcPr>
          <w:p w:rsidR="00453844" w:rsidRPr="00B9206C" w:rsidRDefault="00453844" w:rsidP="00625B5C">
            <w:pPr>
              <w:overflowPunct w:val="0"/>
              <w:autoSpaceDE w:val="0"/>
              <w:autoSpaceDN w:val="0"/>
              <w:jc w:val="center"/>
              <w:rPr>
                <w:rFonts w:hAnsi="ＭＳ 明朝"/>
                <w:szCs w:val="24"/>
              </w:rPr>
            </w:pPr>
            <w:r w:rsidRPr="00B9206C">
              <w:rPr>
                <w:rFonts w:hAnsi="ＭＳ 明朝" w:hint="eastAsia"/>
                <w:szCs w:val="24"/>
              </w:rPr>
              <w:t>減免</w:t>
            </w:r>
            <w:r w:rsidR="00625B5C">
              <w:rPr>
                <w:rFonts w:hAnsi="ＭＳ 明朝" w:hint="eastAsia"/>
                <w:szCs w:val="24"/>
              </w:rPr>
              <w:t>の</w:t>
            </w:r>
            <w:r w:rsidRPr="00B9206C">
              <w:rPr>
                <w:rFonts w:hAnsi="ＭＳ 明朝" w:hint="eastAsia"/>
                <w:szCs w:val="24"/>
              </w:rPr>
              <w:t>割合</w:t>
            </w:r>
          </w:p>
        </w:tc>
      </w:tr>
      <w:tr w:rsidR="00453844" w:rsidRPr="00D7173E" w:rsidTr="000C3A19">
        <w:trPr>
          <w:trHeight w:val="454"/>
        </w:trPr>
        <w:tc>
          <w:tcPr>
            <w:tcW w:w="6946" w:type="dxa"/>
            <w:shd w:val="clear" w:color="auto" w:fill="auto"/>
            <w:vAlign w:val="center"/>
          </w:tcPr>
          <w:p w:rsidR="00453844" w:rsidRPr="00B9206C" w:rsidRDefault="00453844" w:rsidP="000C3A19">
            <w:pPr>
              <w:wordWrap w:val="0"/>
              <w:overflowPunct w:val="0"/>
              <w:autoSpaceDE w:val="0"/>
              <w:autoSpaceDN w:val="0"/>
              <w:rPr>
                <w:rFonts w:hAnsi="ＭＳ 明朝"/>
                <w:szCs w:val="24"/>
              </w:rPr>
            </w:pPr>
            <w:r w:rsidRPr="00B9206C">
              <w:rPr>
                <w:rFonts w:hAnsi="ＭＳ 明朝" w:hint="eastAsia"/>
                <w:szCs w:val="24"/>
              </w:rPr>
              <w:t>全壊</w:t>
            </w:r>
            <w:r w:rsidR="00CD33E0">
              <w:rPr>
                <w:rFonts w:hAnsi="ＭＳ 明朝" w:hint="eastAsia"/>
                <w:szCs w:val="24"/>
              </w:rPr>
              <w:t>，流失，埋没等により家屋の原形をとどめないとき又は復旧不能の</w:t>
            </w:r>
            <w:r w:rsidR="000C3A19">
              <w:rPr>
                <w:rFonts w:hAnsi="ＭＳ 明朝" w:hint="eastAsia"/>
                <w:szCs w:val="24"/>
              </w:rPr>
              <w:t>とき</w:t>
            </w:r>
          </w:p>
        </w:tc>
        <w:tc>
          <w:tcPr>
            <w:tcW w:w="1836" w:type="dxa"/>
            <w:shd w:val="clear" w:color="auto" w:fill="auto"/>
            <w:vAlign w:val="center"/>
          </w:tcPr>
          <w:p w:rsidR="00453844" w:rsidRPr="00B9206C" w:rsidRDefault="00625B5C" w:rsidP="00625B5C">
            <w:pPr>
              <w:overflowPunct w:val="0"/>
              <w:autoSpaceDE w:val="0"/>
              <w:autoSpaceDN w:val="0"/>
              <w:ind w:firstLineChars="200" w:firstLine="420"/>
              <w:jc w:val="left"/>
              <w:rPr>
                <w:rFonts w:hAnsi="ＭＳ 明朝"/>
                <w:szCs w:val="24"/>
              </w:rPr>
            </w:pPr>
            <w:r>
              <w:rPr>
                <w:rFonts w:hAnsi="ＭＳ 明朝" w:hint="eastAsia"/>
                <w:szCs w:val="24"/>
              </w:rPr>
              <w:t>10</w:t>
            </w:r>
            <w:r>
              <w:rPr>
                <w:rFonts w:hAnsi="ＭＳ 明朝" w:hint="eastAsia"/>
                <w:szCs w:val="24"/>
              </w:rPr>
              <w:t>分の</w:t>
            </w:r>
            <w:r>
              <w:rPr>
                <w:rFonts w:hAnsi="ＭＳ 明朝" w:hint="eastAsia"/>
                <w:szCs w:val="24"/>
              </w:rPr>
              <w:t>10</w:t>
            </w:r>
          </w:p>
        </w:tc>
      </w:tr>
      <w:tr w:rsidR="00CD33E0" w:rsidRPr="00D7173E" w:rsidTr="000C3A19">
        <w:trPr>
          <w:trHeight w:val="454"/>
        </w:trPr>
        <w:tc>
          <w:tcPr>
            <w:tcW w:w="6946" w:type="dxa"/>
            <w:shd w:val="clear" w:color="auto" w:fill="auto"/>
            <w:vAlign w:val="center"/>
          </w:tcPr>
          <w:p w:rsidR="00CD33E0" w:rsidRPr="00B9206C" w:rsidRDefault="00CD33E0" w:rsidP="00CD33E0">
            <w:pPr>
              <w:wordWrap w:val="0"/>
              <w:overflowPunct w:val="0"/>
              <w:autoSpaceDE w:val="0"/>
              <w:autoSpaceDN w:val="0"/>
              <w:rPr>
                <w:rFonts w:hAnsi="ＭＳ 明朝" w:hint="eastAsia"/>
                <w:szCs w:val="24"/>
              </w:rPr>
            </w:pPr>
            <w:r>
              <w:rPr>
                <w:rFonts w:hAnsi="ＭＳ 明朝" w:hint="eastAsia"/>
                <w:szCs w:val="24"/>
              </w:rPr>
              <w:t>主要構造部分が著しく損傷し，大修理を必要とする場合で，当該家屋の価格の</w:t>
            </w:r>
            <w:r>
              <w:rPr>
                <w:rFonts w:hAnsi="ＭＳ 明朝" w:hint="eastAsia"/>
                <w:szCs w:val="24"/>
              </w:rPr>
              <w:t>10</w:t>
            </w:r>
            <w:r>
              <w:rPr>
                <w:rFonts w:hAnsi="ＭＳ 明朝" w:hint="eastAsia"/>
                <w:szCs w:val="24"/>
              </w:rPr>
              <w:t>分の</w:t>
            </w:r>
            <w:r>
              <w:rPr>
                <w:rFonts w:hAnsi="ＭＳ 明朝" w:hint="eastAsia"/>
                <w:szCs w:val="24"/>
              </w:rPr>
              <w:t>6</w:t>
            </w:r>
            <w:r>
              <w:rPr>
                <w:rFonts w:hAnsi="ＭＳ 明朝" w:hint="eastAsia"/>
                <w:szCs w:val="24"/>
              </w:rPr>
              <w:t>以上の価値を減じたとき</w:t>
            </w:r>
          </w:p>
        </w:tc>
        <w:tc>
          <w:tcPr>
            <w:tcW w:w="1836" w:type="dxa"/>
            <w:shd w:val="clear" w:color="auto" w:fill="auto"/>
            <w:vAlign w:val="center"/>
          </w:tcPr>
          <w:p w:rsidR="00CD33E0" w:rsidRDefault="00CD33E0" w:rsidP="00625B5C">
            <w:pPr>
              <w:overflowPunct w:val="0"/>
              <w:autoSpaceDE w:val="0"/>
              <w:autoSpaceDN w:val="0"/>
              <w:ind w:firstLineChars="200" w:firstLine="420"/>
              <w:jc w:val="left"/>
              <w:rPr>
                <w:rFonts w:hAnsi="ＭＳ 明朝" w:hint="eastAsia"/>
                <w:szCs w:val="24"/>
              </w:rPr>
            </w:pPr>
            <w:r>
              <w:rPr>
                <w:rFonts w:hAnsi="ＭＳ 明朝" w:hint="eastAsia"/>
                <w:szCs w:val="24"/>
              </w:rPr>
              <w:t>10</w:t>
            </w:r>
            <w:r>
              <w:rPr>
                <w:rFonts w:hAnsi="ＭＳ 明朝" w:hint="eastAsia"/>
                <w:szCs w:val="24"/>
              </w:rPr>
              <w:t>分の</w:t>
            </w:r>
            <w:r>
              <w:rPr>
                <w:rFonts w:hAnsi="ＭＳ 明朝" w:hint="eastAsia"/>
                <w:szCs w:val="24"/>
              </w:rPr>
              <w:t>8</w:t>
            </w:r>
          </w:p>
        </w:tc>
      </w:tr>
      <w:tr w:rsidR="00453844" w:rsidRPr="00D7173E" w:rsidTr="000C3A19">
        <w:trPr>
          <w:trHeight w:val="454"/>
        </w:trPr>
        <w:tc>
          <w:tcPr>
            <w:tcW w:w="6946" w:type="dxa"/>
            <w:shd w:val="clear" w:color="auto" w:fill="auto"/>
            <w:vAlign w:val="center"/>
          </w:tcPr>
          <w:p w:rsidR="00453844" w:rsidRPr="00B9206C" w:rsidRDefault="00CD33E0" w:rsidP="001721D8">
            <w:pPr>
              <w:wordWrap w:val="0"/>
              <w:overflowPunct w:val="0"/>
              <w:autoSpaceDE w:val="0"/>
              <w:autoSpaceDN w:val="0"/>
              <w:rPr>
                <w:rFonts w:hAnsi="ＭＳ 明朝"/>
                <w:szCs w:val="24"/>
              </w:rPr>
            </w:pPr>
            <w:r>
              <w:rPr>
                <w:rFonts w:hAnsi="ＭＳ 明朝" w:hint="eastAsia"/>
                <w:szCs w:val="24"/>
              </w:rPr>
              <w:t>屋根，内装，外壁，建具等に損傷を受け，居住又は使用目的を著しく損じた場合で，</w:t>
            </w:r>
            <w:r w:rsidR="001721D8">
              <w:rPr>
                <w:rFonts w:hAnsi="ＭＳ 明朝" w:hint="eastAsia"/>
                <w:szCs w:val="24"/>
              </w:rPr>
              <w:t>当該家屋の価格の</w:t>
            </w:r>
            <w:r w:rsidR="001721D8">
              <w:rPr>
                <w:rFonts w:hAnsi="ＭＳ 明朝" w:hint="eastAsia"/>
                <w:szCs w:val="24"/>
              </w:rPr>
              <w:t>10</w:t>
            </w:r>
            <w:r w:rsidR="001721D8">
              <w:rPr>
                <w:rFonts w:hAnsi="ＭＳ 明朝" w:hint="eastAsia"/>
                <w:szCs w:val="24"/>
              </w:rPr>
              <w:t>分の</w:t>
            </w:r>
            <w:r w:rsidR="001721D8">
              <w:rPr>
                <w:rFonts w:hAnsi="ＭＳ 明朝" w:hint="eastAsia"/>
                <w:szCs w:val="24"/>
              </w:rPr>
              <w:t>4</w:t>
            </w:r>
            <w:r w:rsidR="001721D8">
              <w:rPr>
                <w:rFonts w:hAnsi="ＭＳ 明朝" w:hint="eastAsia"/>
                <w:szCs w:val="24"/>
              </w:rPr>
              <w:t>以上</w:t>
            </w:r>
            <w:r w:rsidR="001721D8">
              <w:rPr>
                <w:rFonts w:hAnsi="ＭＳ 明朝" w:hint="eastAsia"/>
                <w:szCs w:val="24"/>
              </w:rPr>
              <w:t>10</w:t>
            </w:r>
            <w:r w:rsidR="001721D8">
              <w:rPr>
                <w:rFonts w:hAnsi="ＭＳ 明朝" w:hint="eastAsia"/>
                <w:szCs w:val="24"/>
              </w:rPr>
              <w:t>分の</w:t>
            </w:r>
            <w:r w:rsidR="001721D8">
              <w:rPr>
                <w:rFonts w:hAnsi="ＭＳ 明朝" w:hint="eastAsia"/>
                <w:szCs w:val="24"/>
              </w:rPr>
              <w:t>6</w:t>
            </w:r>
            <w:r w:rsidR="001721D8">
              <w:rPr>
                <w:rFonts w:hAnsi="ＭＳ 明朝" w:hint="eastAsia"/>
                <w:szCs w:val="24"/>
              </w:rPr>
              <w:t>未満の</w:t>
            </w:r>
            <w:r w:rsidR="001721D8">
              <w:rPr>
                <w:rFonts w:hAnsi="ＭＳ 明朝" w:hint="eastAsia"/>
                <w:szCs w:val="24"/>
              </w:rPr>
              <w:t>価値を減じたとき</w:t>
            </w:r>
          </w:p>
        </w:tc>
        <w:tc>
          <w:tcPr>
            <w:tcW w:w="1836" w:type="dxa"/>
            <w:shd w:val="clear" w:color="auto" w:fill="auto"/>
            <w:vAlign w:val="center"/>
          </w:tcPr>
          <w:p w:rsidR="00453844" w:rsidRPr="00B9206C" w:rsidRDefault="00453844" w:rsidP="00625B5C">
            <w:pPr>
              <w:wordWrap w:val="0"/>
              <w:overflowPunct w:val="0"/>
              <w:autoSpaceDE w:val="0"/>
              <w:autoSpaceDN w:val="0"/>
              <w:ind w:firstLineChars="200" w:firstLine="420"/>
              <w:jc w:val="left"/>
              <w:rPr>
                <w:rFonts w:hAnsi="ＭＳ 明朝"/>
                <w:szCs w:val="24"/>
              </w:rPr>
            </w:pPr>
            <w:r w:rsidRPr="00B9206C">
              <w:rPr>
                <w:rFonts w:hAnsi="ＭＳ 明朝" w:hint="eastAsia"/>
                <w:szCs w:val="24"/>
              </w:rPr>
              <w:t>10</w:t>
            </w:r>
            <w:r w:rsidRPr="00B9206C">
              <w:rPr>
                <w:rFonts w:hAnsi="ＭＳ 明朝" w:hint="eastAsia"/>
                <w:szCs w:val="24"/>
              </w:rPr>
              <w:t>分の</w:t>
            </w:r>
            <w:r w:rsidRPr="00B9206C">
              <w:rPr>
                <w:rFonts w:hAnsi="ＭＳ 明朝" w:hint="eastAsia"/>
                <w:szCs w:val="24"/>
              </w:rPr>
              <w:t>6</w:t>
            </w:r>
          </w:p>
        </w:tc>
      </w:tr>
      <w:tr w:rsidR="001721D8" w:rsidRPr="00D7173E" w:rsidTr="000C3A19">
        <w:trPr>
          <w:trHeight w:val="454"/>
        </w:trPr>
        <w:tc>
          <w:tcPr>
            <w:tcW w:w="6946" w:type="dxa"/>
            <w:shd w:val="clear" w:color="auto" w:fill="auto"/>
            <w:vAlign w:val="center"/>
          </w:tcPr>
          <w:p w:rsidR="001721D8" w:rsidRPr="00B9206C" w:rsidRDefault="001721D8" w:rsidP="001721D8">
            <w:pPr>
              <w:wordWrap w:val="0"/>
              <w:overflowPunct w:val="0"/>
              <w:autoSpaceDE w:val="0"/>
              <w:autoSpaceDN w:val="0"/>
              <w:rPr>
                <w:rFonts w:hAnsi="ＭＳ 明朝"/>
                <w:szCs w:val="24"/>
              </w:rPr>
            </w:pPr>
            <w:r>
              <w:rPr>
                <w:rFonts w:hAnsi="ＭＳ 明朝" w:hint="eastAsia"/>
                <w:szCs w:val="24"/>
              </w:rPr>
              <w:t>下壁，畳等に損傷を受け居住又は使用目的を損じ，修理又は取替を必要とする場合で，</w:t>
            </w:r>
            <w:r>
              <w:rPr>
                <w:rFonts w:hAnsi="ＭＳ 明朝" w:hint="eastAsia"/>
                <w:szCs w:val="24"/>
              </w:rPr>
              <w:t>当該家屋の価格の</w:t>
            </w:r>
            <w:r>
              <w:rPr>
                <w:rFonts w:hAnsi="ＭＳ 明朝" w:hint="eastAsia"/>
                <w:szCs w:val="24"/>
              </w:rPr>
              <w:t>10</w:t>
            </w:r>
            <w:r>
              <w:rPr>
                <w:rFonts w:hAnsi="ＭＳ 明朝" w:hint="eastAsia"/>
                <w:szCs w:val="24"/>
              </w:rPr>
              <w:t>分の</w:t>
            </w:r>
            <w:r>
              <w:rPr>
                <w:rFonts w:hAnsi="ＭＳ 明朝" w:hint="eastAsia"/>
                <w:szCs w:val="24"/>
              </w:rPr>
              <w:t>2</w:t>
            </w:r>
            <w:r>
              <w:rPr>
                <w:rFonts w:hAnsi="ＭＳ 明朝" w:hint="eastAsia"/>
                <w:szCs w:val="24"/>
              </w:rPr>
              <w:t>以上</w:t>
            </w:r>
            <w:r>
              <w:rPr>
                <w:rFonts w:hAnsi="ＭＳ 明朝" w:hint="eastAsia"/>
                <w:szCs w:val="24"/>
              </w:rPr>
              <w:t>10</w:t>
            </w:r>
            <w:r>
              <w:rPr>
                <w:rFonts w:hAnsi="ＭＳ 明朝" w:hint="eastAsia"/>
                <w:szCs w:val="24"/>
              </w:rPr>
              <w:t>分の</w:t>
            </w:r>
            <w:r>
              <w:rPr>
                <w:rFonts w:hAnsi="ＭＳ 明朝" w:hint="eastAsia"/>
                <w:szCs w:val="24"/>
              </w:rPr>
              <w:t>4</w:t>
            </w:r>
            <w:r>
              <w:rPr>
                <w:rFonts w:hAnsi="ＭＳ 明朝" w:hint="eastAsia"/>
                <w:szCs w:val="24"/>
              </w:rPr>
              <w:t>未満の</w:t>
            </w:r>
            <w:r>
              <w:rPr>
                <w:rFonts w:hAnsi="ＭＳ 明朝" w:hint="eastAsia"/>
                <w:szCs w:val="24"/>
              </w:rPr>
              <w:t>価値を減じたとき</w:t>
            </w:r>
          </w:p>
        </w:tc>
        <w:tc>
          <w:tcPr>
            <w:tcW w:w="1836" w:type="dxa"/>
            <w:shd w:val="clear" w:color="auto" w:fill="auto"/>
            <w:vAlign w:val="center"/>
          </w:tcPr>
          <w:p w:rsidR="001721D8" w:rsidRPr="00B9206C" w:rsidRDefault="001721D8" w:rsidP="001721D8">
            <w:pPr>
              <w:wordWrap w:val="0"/>
              <w:overflowPunct w:val="0"/>
              <w:autoSpaceDE w:val="0"/>
              <w:autoSpaceDN w:val="0"/>
              <w:ind w:firstLineChars="200" w:firstLine="420"/>
              <w:jc w:val="left"/>
              <w:rPr>
                <w:rFonts w:hAnsi="ＭＳ 明朝"/>
                <w:szCs w:val="24"/>
              </w:rPr>
            </w:pPr>
            <w:r w:rsidRPr="00B9206C">
              <w:rPr>
                <w:rFonts w:hAnsi="ＭＳ 明朝" w:hint="eastAsia"/>
                <w:szCs w:val="24"/>
              </w:rPr>
              <w:t>10</w:t>
            </w:r>
            <w:r w:rsidRPr="00B9206C">
              <w:rPr>
                <w:rFonts w:hAnsi="ＭＳ 明朝" w:hint="eastAsia"/>
                <w:szCs w:val="24"/>
              </w:rPr>
              <w:t>分の</w:t>
            </w:r>
            <w:r w:rsidRPr="00B9206C">
              <w:rPr>
                <w:rFonts w:hAnsi="ＭＳ 明朝" w:hint="eastAsia"/>
                <w:szCs w:val="24"/>
              </w:rPr>
              <w:t>4</w:t>
            </w:r>
          </w:p>
        </w:tc>
      </w:tr>
    </w:tbl>
    <w:p w:rsidR="00453844" w:rsidRDefault="00453844" w:rsidP="00453844">
      <w:pPr>
        <w:pStyle w:val="a3"/>
        <w:ind w:leftChars="0" w:left="420"/>
        <w:rPr>
          <w:b/>
        </w:rPr>
      </w:pPr>
      <w:bookmarkStart w:id="0" w:name="_GoBack"/>
      <w:bookmarkEnd w:id="0"/>
    </w:p>
    <w:p w:rsidR="00453844" w:rsidRPr="00453844" w:rsidRDefault="00453844" w:rsidP="00453844">
      <w:pPr>
        <w:pStyle w:val="a3"/>
        <w:ind w:leftChars="0" w:left="420"/>
        <w:rPr>
          <w:b/>
        </w:rPr>
      </w:pPr>
      <w:r w:rsidRPr="00453844">
        <w:rPr>
          <w:rFonts w:hint="eastAsia"/>
          <w:b/>
        </w:rPr>
        <w:t>【償却資産】</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836"/>
      </w:tblGrid>
      <w:tr w:rsidR="00453844" w:rsidRPr="00B9206C" w:rsidTr="000C3A19">
        <w:trPr>
          <w:trHeight w:val="624"/>
        </w:trPr>
        <w:tc>
          <w:tcPr>
            <w:tcW w:w="6946" w:type="dxa"/>
            <w:shd w:val="clear" w:color="auto" w:fill="DEEAF6" w:themeFill="accent1" w:themeFillTint="33"/>
            <w:vAlign w:val="center"/>
          </w:tcPr>
          <w:p w:rsidR="00453844" w:rsidRPr="00B9206C" w:rsidRDefault="00453844" w:rsidP="007A37D9">
            <w:pPr>
              <w:jc w:val="center"/>
            </w:pPr>
            <w:r w:rsidRPr="00B9206C">
              <w:rPr>
                <w:rFonts w:hint="eastAsia"/>
              </w:rPr>
              <w:t>損害の程度</w:t>
            </w:r>
          </w:p>
        </w:tc>
        <w:tc>
          <w:tcPr>
            <w:tcW w:w="1836" w:type="dxa"/>
            <w:shd w:val="clear" w:color="auto" w:fill="DEEAF6" w:themeFill="accent1" w:themeFillTint="33"/>
            <w:vAlign w:val="center"/>
          </w:tcPr>
          <w:p w:rsidR="00453844" w:rsidRPr="00B9206C" w:rsidRDefault="00453844" w:rsidP="00625B5C">
            <w:pPr>
              <w:jc w:val="center"/>
            </w:pPr>
            <w:r w:rsidRPr="00B9206C">
              <w:rPr>
                <w:rFonts w:hint="eastAsia"/>
              </w:rPr>
              <w:t>減免の割合</w:t>
            </w:r>
          </w:p>
        </w:tc>
      </w:tr>
      <w:tr w:rsidR="00453844" w:rsidRPr="00B9206C" w:rsidTr="000C3A19">
        <w:trPr>
          <w:trHeight w:val="624"/>
        </w:trPr>
        <w:tc>
          <w:tcPr>
            <w:tcW w:w="6946" w:type="dxa"/>
            <w:shd w:val="clear" w:color="auto" w:fill="auto"/>
            <w:vAlign w:val="center"/>
          </w:tcPr>
          <w:p w:rsidR="00453844" w:rsidRPr="00B9206C" w:rsidRDefault="00453844" w:rsidP="00B31FAA">
            <w:r w:rsidRPr="00B9206C">
              <w:rPr>
                <w:rFonts w:hint="eastAsia"/>
              </w:rPr>
              <w:t>全壊，流失，埋没等により償却資産の原形をとどめないとき又は復旧不能のとき</w:t>
            </w:r>
          </w:p>
        </w:tc>
        <w:tc>
          <w:tcPr>
            <w:tcW w:w="1836" w:type="dxa"/>
            <w:shd w:val="clear" w:color="auto" w:fill="auto"/>
            <w:vAlign w:val="center"/>
          </w:tcPr>
          <w:p w:rsidR="00453844" w:rsidRPr="00B9206C" w:rsidRDefault="00625B5C" w:rsidP="00625B5C">
            <w:pPr>
              <w:ind w:firstLineChars="200" w:firstLine="420"/>
              <w:jc w:val="left"/>
            </w:pPr>
            <w:r>
              <w:rPr>
                <w:rFonts w:hAnsi="ＭＳ 明朝" w:hint="eastAsia"/>
                <w:szCs w:val="24"/>
              </w:rPr>
              <w:t>10</w:t>
            </w:r>
            <w:r>
              <w:rPr>
                <w:rFonts w:hAnsi="ＭＳ 明朝" w:hint="eastAsia"/>
                <w:szCs w:val="24"/>
              </w:rPr>
              <w:t>分の</w:t>
            </w:r>
            <w:r>
              <w:rPr>
                <w:rFonts w:hAnsi="ＭＳ 明朝" w:hint="eastAsia"/>
                <w:szCs w:val="24"/>
              </w:rPr>
              <w:t>10</w:t>
            </w:r>
          </w:p>
        </w:tc>
      </w:tr>
      <w:tr w:rsidR="00453844" w:rsidRPr="00B9206C" w:rsidTr="000C3A19">
        <w:trPr>
          <w:trHeight w:val="624"/>
        </w:trPr>
        <w:tc>
          <w:tcPr>
            <w:tcW w:w="6946" w:type="dxa"/>
            <w:shd w:val="clear" w:color="auto" w:fill="auto"/>
            <w:vAlign w:val="center"/>
          </w:tcPr>
          <w:p w:rsidR="00453844" w:rsidRPr="00B9206C" w:rsidRDefault="00453844" w:rsidP="00B31FAA">
            <w:r w:rsidRPr="00B9206C">
              <w:rPr>
                <w:rFonts w:hint="eastAsia"/>
              </w:rPr>
              <w:t>主要部分が著しく損傷し，大修理を必要とする場合で，当該償却資産の価格の</w:t>
            </w:r>
            <w:r w:rsidRPr="00B9206C">
              <w:rPr>
                <w:rFonts w:hint="eastAsia"/>
              </w:rPr>
              <w:t>10</w:t>
            </w:r>
            <w:r w:rsidRPr="00B9206C">
              <w:rPr>
                <w:rFonts w:hint="eastAsia"/>
              </w:rPr>
              <w:t>分の</w:t>
            </w:r>
            <w:r w:rsidRPr="00B9206C">
              <w:rPr>
                <w:rFonts w:hint="eastAsia"/>
              </w:rPr>
              <w:t>6</w:t>
            </w:r>
            <w:r w:rsidRPr="00B9206C">
              <w:rPr>
                <w:rFonts w:hint="eastAsia"/>
              </w:rPr>
              <w:t>以上</w:t>
            </w:r>
            <w:r w:rsidRPr="00B9206C">
              <w:rPr>
                <w:rFonts w:hint="eastAsia"/>
              </w:rPr>
              <w:t>10</w:t>
            </w:r>
            <w:r w:rsidRPr="00B9206C">
              <w:rPr>
                <w:rFonts w:hint="eastAsia"/>
              </w:rPr>
              <w:t>分の</w:t>
            </w:r>
            <w:r w:rsidRPr="00B9206C">
              <w:rPr>
                <w:rFonts w:hint="eastAsia"/>
              </w:rPr>
              <w:t>10</w:t>
            </w:r>
            <w:r w:rsidRPr="00B9206C">
              <w:rPr>
                <w:rFonts w:hint="eastAsia"/>
              </w:rPr>
              <w:t>未満の価値を減じたとき</w:t>
            </w:r>
          </w:p>
        </w:tc>
        <w:tc>
          <w:tcPr>
            <w:tcW w:w="1836" w:type="dxa"/>
            <w:shd w:val="clear" w:color="auto" w:fill="auto"/>
            <w:vAlign w:val="center"/>
          </w:tcPr>
          <w:p w:rsidR="00453844" w:rsidRPr="00B9206C" w:rsidRDefault="00453844" w:rsidP="00625B5C">
            <w:pPr>
              <w:ind w:firstLineChars="200" w:firstLine="420"/>
              <w:jc w:val="left"/>
            </w:pPr>
            <w:r w:rsidRPr="00B9206C">
              <w:rPr>
                <w:rFonts w:hint="eastAsia"/>
              </w:rPr>
              <w:t>10</w:t>
            </w:r>
            <w:r w:rsidRPr="00B9206C">
              <w:rPr>
                <w:rFonts w:hint="eastAsia"/>
              </w:rPr>
              <w:t>分の</w:t>
            </w:r>
            <w:r w:rsidRPr="00B9206C">
              <w:rPr>
                <w:rFonts w:hint="eastAsia"/>
              </w:rPr>
              <w:t>8</w:t>
            </w:r>
          </w:p>
        </w:tc>
      </w:tr>
      <w:tr w:rsidR="00453844" w:rsidRPr="00B9206C" w:rsidTr="000C3A19">
        <w:trPr>
          <w:trHeight w:val="624"/>
        </w:trPr>
        <w:tc>
          <w:tcPr>
            <w:tcW w:w="6946" w:type="dxa"/>
            <w:shd w:val="clear" w:color="auto" w:fill="auto"/>
            <w:vAlign w:val="center"/>
          </w:tcPr>
          <w:p w:rsidR="00453844" w:rsidRPr="00B9206C" w:rsidRDefault="00453844" w:rsidP="00B31FAA">
            <w:r w:rsidRPr="00B9206C">
              <w:rPr>
                <w:rFonts w:hint="eastAsia"/>
              </w:rPr>
              <w:t>使用目的を著しく損じた場合で，当該償却資産の価格の</w:t>
            </w:r>
            <w:r w:rsidRPr="00B9206C">
              <w:rPr>
                <w:rFonts w:hint="eastAsia"/>
              </w:rPr>
              <w:t>10</w:t>
            </w:r>
            <w:r w:rsidRPr="00B9206C">
              <w:rPr>
                <w:rFonts w:hint="eastAsia"/>
              </w:rPr>
              <w:t>分の</w:t>
            </w:r>
            <w:r w:rsidRPr="00B9206C">
              <w:rPr>
                <w:rFonts w:hint="eastAsia"/>
              </w:rPr>
              <w:t>4</w:t>
            </w:r>
            <w:r w:rsidRPr="00B9206C">
              <w:rPr>
                <w:rFonts w:hint="eastAsia"/>
              </w:rPr>
              <w:t>以上</w:t>
            </w:r>
            <w:r w:rsidRPr="00B9206C">
              <w:rPr>
                <w:rFonts w:hint="eastAsia"/>
              </w:rPr>
              <w:t>10</w:t>
            </w:r>
            <w:r w:rsidRPr="00B9206C">
              <w:rPr>
                <w:rFonts w:hint="eastAsia"/>
              </w:rPr>
              <w:t>分の</w:t>
            </w:r>
            <w:r w:rsidRPr="00B9206C">
              <w:rPr>
                <w:rFonts w:hint="eastAsia"/>
              </w:rPr>
              <w:t>6</w:t>
            </w:r>
            <w:r w:rsidRPr="00B9206C">
              <w:rPr>
                <w:rFonts w:hint="eastAsia"/>
              </w:rPr>
              <w:t>未満の価値を減じたとき</w:t>
            </w:r>
          </w:p>
        </w:tc>
        <w:tc>
          <w:tcPr>
            <w:tcW w:w="1836" w:type="dxa"/>
            <w:shd w:val="clear" w:color="auto" w:fill="auto"/>
            <w:vAlign w:val="center"/>
          </w:tcPr>
          <w:p w:rsidR="00453844" w:rsidRPr="00B9206C" w:rsidRDefault="00453844" w:rsidP="00625B5C">
            <w:pPr>
              <w:ind w:firstLineChars="200" w:firstLine="420"/>
              <w:jc w:val="left"/>
            </w:pPr>
            <w:r w:rsidRPr="00B9206C">
              <w:rPr>
                <w:rFonts w:hint="eastAsia"/>
              </w:rPr>
              <w:t>10</w:t>
            </w:r>
            <w:r w:rsidRPr="00B9206C">
              <w:rPr>
                <w:rFonts w:hint="eastAsia"/>
              </w:rPr>
              <w:t>分の</w:t>
            </w:r>
            <w:r w:rsidRPr="00B9206C">
              <w:rPr>
                <w:rFonts w:hint="eastAsia"/>
              </w:rPr>
              <w:t>6</w:t>
            </w:r>
          </w:p>
        </w:tc>
      </w:tr>
      <w:tr w:rsidR="00453844" w:rsidRPr="00B9206C" w:rsidTr="000C3A19">
        <w:trPr>
          <w:trHeight w:val="624"/>
        </w:trPr>
        <w:tc>
          <w:tcPr>
            <w:tcW w:w="6946" w:type="dxa"/>
            <w:shd w:val="clear" w:color="auto" w:fill="auto"/>
            <w:vAlign w:val="center"/>
          </w:tcPr>
          <w:p w:rsidR="00453844" w:rsidRPr="00B9206C" w:rsidRDefault="00453844" w:rsidP="00B31FAA">
            <w:r w:rsidRPr="00B9206C">
              <w:rPr>
                <w:rFonts w:hint="eastAsia"/>
              </w:rPr>
              <w:t>使用目的を損じ，修理又は取替を必要とする場合で，当該償却資産の価格の</w:t>
            </w:r>
            <w:r w:rsidRPr="00B9206C">
              <w:rPr>
                <w:rFonts w:hint="eastAsia"/>
              </w:rPr>
              <w:t>10</w:t>
            </w:r>
            <w:r w:rsidRPr="00B9206C">
              <w:rPr>
                <w:rFonts w:hint="eastAsia"/>
              </w:rPr>
              <w:t>分の</w:t>
            </w:r>
            <w:r w:rsidRPr="00B9206C">
              <w:rPr>
                <w:rFonts w:hint="eastAsia"/>
              </w:rPr>
              <w:t>2</w:t>
            </w:r>
            <w:r w:rsidRPr="00B9206C">
              <w:rPr>
                <w:rFonts w:hint="eastAsia"/>
              </w:rPr>
              <w:t>以上</w:t>
            </w:r>
            <w:r w:rsidRPr="00B9206C">
              <w:rPr>
                <w:rFonts w:hint="eastAsia"/>
              </w:rPr>
              <w:t>10</w:t>
            </w:r>
            <w:r w:rsidRPr="00B9206C">
              <w:rPr>
                <w:rFonts w:hint="eastAsia"/>
              </w:rPr>
              <w:t>分の</w:t>
            </w:r>
            <w:r w:rsidRPr="00B9206C">
              <w:rPr>
                <w:rFonts w:hint="eastAsia"/>
              </w:rPr>
              <w:t>4</w:t>
            </w:r>
            <w:r w:rsidRPr="00B9206C">
              <w:rPr>
                <w:rFonts w:hint="eastAsia"/>
              </w:rPr>
              <w:t>未満の価値を減じたとき</w:t>
            </w:r>
          </w:p>
        </w:tc>
        <w:tc>
          <w:tcPr>
            <w:tcW w:w="1836" w:type="dxa"/>
            <w:shd w:val="clear" w:color="auto" w:fill="auto"/>
            <w:vAlign w:val="center"/>
          </w:tcPr>
          <w:p w:rsidR="00453844" w:rsidRPr="00B9206C" w:rsidRDefault="00453844" w:rsidP="00625B5C">
            <w:pPr>
              <w:ind w:firstLineChars="200" w:firstLine="420"/>
              <w:jc w:val="left"/>
            </w:pPr>
            <w:r w:rsidRPr="00B9206C">
              <w:rPr>
                <w:rFonts w:hint="eastAsia"/>
              </w:rPr>
              <w:t>10</w:t>
            </w:r>
            <w:r w:rsidRPr="00B9206C">
              <w:rPr>
                <w:rFonts w:hint="eastAsia"/>
              </w:rPr>
              <w:t>分の</w:t>
            </w:r>
            <w:r w:rsidRPr="00B9206C">
              <w:rPr>
                <w:rFonts w:hint="eastAsia"/>
              </w:rPr>
              <w:t>4</w:t>
            </w:r>
          </w:p>
        </w:tc>
      </w:tr>
    </w:tbl>
    <w:p w:rsidR="00453844" w:rsidRDefault="00453844" w:rsidP="00453844">
      <w:pPr>
        <w:pStyle w:val="a3"/>
        <w:ind w:leftChars="0" w:left="420"/>
        <w:rPr>
          <w:sz w:val="22"/>
        </w:rPr>
      </w:pPr>
    </w:p>
    <w:p w:rsidR="00AA4A16" w:rsidRPr="000C3A19" w:rsidRDefault="00F94B43" w:rsidP="00625B5C">
      <w:pPr>
        <w:jc w:val="right"/>
        <w:rPr>
          <w:sz w:val="22"/>
        </w:rPr>
      </w:pPr>
      <w:r w:rsidRPr="000C3A19">
        <w:rPr>
          <w:rFonts w:hint="eastAsia"/>
          <w:sz w:val="22"/>
        </w:rPr>
        <w:t>問い合わせ先　資産税課（</w:t>
      </w:r>
      <w:r w:rsidRPr="000C3A19">
        <w:rPr>
          <w:rFonts w:hint="eastAsia"/>
          <w:sz w:val="22"/>
        </w:rPr>
        <w:t>TEL0848-67-6032</w:t>
      </w:r>
      <w:r w:rsidRPr="000C3A19">
        <w:rPr>
          <w:rFonts w:hint="eastAsia"/>
          <w:sz w:val="22"/>
        </w:rPr>
        <w:t>）</w:t>
      </w:r>
    </w:p>
    <w:sectPr w:rsidR="00AA4A16" w:rsidRPr="000C3A19" w:rsidSect="000C3A19">
      <w:pgSz w:w="11906" w:h="16838" w:code="9"/>
      <w:pgMar w:top="1134" w:right="1134" w:bottom="567"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A3B9D"/>
    <w:multiLevelType w:val="hybridMultilevel"/>
    <w:tmpl w:val="C9DE03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A14936"/>
    <w:multiLevelType w:val="hybridMultilevel"/>
    <w:tmpl w:val="AABEC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A6"/>
    <w:rsid w:val="00002840"/>
    <w:rsid w:val="000058F7"/>
    <w:rsid w:val="00005E94"/>
    <w:rsid w:val="0000791A"/>
    <w:rsid w:val="000108FE"/>
    <w:rsid w:val="00010A2F"/>
    <w:rsid w:val="00014108"/>
    <w:rsid w:val="0001576D"/>
    <w:rsid w:val="00016711"/>
    <w:rsid w:val="00020FAA"/>
    <w:rsid w:val="00021E1E"/>
    <w:rsid w:val="00024D20"/>
    <w:rsid w:val="00026634"/>
    <w:rsid w:val="00034FE1"/>
    <w:rsid w:val="00051989"/>
    <w:rsid w:val="00052994"/>
    <w:rsid w:val="000536DE"/>
    <w:rsid w:val="00056B43"/>
    <w:rsid w:val="00061FFE"/>
    <w:rsid w:val="000647C2"/>
    <w:rsid w:val="000651DD"/>
    <w:rsid w:val="00065B54"/>
    <w:rsid w:val="00071634"/>
    <w:rsid w:val="00072959"/>
    <w:rsid w:val="00075F5F"/>
    <w:rsid w:val="00076118"/>
    <w:rsid w:val="00080F03"/>
    <w:rsid w:val="00081469"/>
    <w:rsid w:val="000817A8"/>
    <w:rsid w:val="0008693A"/>
    <w:rsid w:val="00091D54"/>
    <w:rsid w:val="00091E8C"/>
    <w:rsid w:val="00094574"/>
    <w:rsid w:val="000A5E0E"/>
    <w:rsid w:val="000B0135"/>
    <w:rsid w:val="000B4310"/>
    <w:rsid w:val="000B52E5"/>
    <w:rsid w:val="000C3A19"/>
    <w:rsid w:val="000C46F5"/>
    <w:rsid w:val="000C5696"/>
    <w:rsid w:val="000D0BA1"/>
    <w:rsid w:val="000D17FA"/>
    <w:rsid w:val="000D1BE8"/>
    <w:rsid w:val="000D265B"/>
    <w:rsid w:val="000D5E5E"/>
    <w:rsid w:val="000E1B20"/>
    <w:rsid w:val="000E1E03"/>
    <w:rsid w:val="000E4181"/>
    <w:rsid w:val="000E419C"/>
    <w:rsid w:val="000E4908"/>
    <w:rsid w:val="000F0557"/>
    <w:rsid w:val="000F1856"/>
    <w:rsid w:val="000F2111"/>
    <w:rsid w:val="000F2AA0"/>
    <w:rsid w:val="000F5A4F"/>
    <w:rsid w:val="000F691A"/>
    <w:rsid w:val="000F7880"/>
    <w:rsid w:val="0010024A"/>
    <w:rsid w:val="00100B84"/>
    <w:rsid w:val="00104449"/>
    <w:rsid w:val="00105D9B"/>
    <w:rsid w:val="00107638"/>
    <w:rsid w:val="00114636"/>
    <w:rsid w:val="0011623E"/>
    <w:rsid w:val="00116EA2"/>
    <w:rsid w:val="0011704A"/>
    <w:rsid w:val="00122707"/>
    <w:rsid w:val="00124E36"/>
    <w:rsid w:val="00127266"/>
    <w:rsid w:val="0013030D"/>
    <w:rsid w:val="00130311"/>
    <w:rsid w:val="00131AF1"/>
    <w:rsid w:val="00132CAE"/>
    <w:rsid w:val="00132DDA"/>
    <w:rsid w:val="001363B8"/>
    <w:rsid w:val="00140062"/>
    <w:rsid w:val="0014058B"/>
    <w:rsid w:val="00140E67"/>
    <w:rsid w:val="0014317E"/>
    <w:rsid w:val="00144846"/>
    <w:rsid w:val="00144D4E"/>
    <w:rsid w:val="00144FFA"/>
    <w:rsid w:val="00152BE6"/>
    <w:rsid w:val="00152E21"/>
    <w:rsid w:val="0015375D"/>
    <w:rsid w:val="001545FB"/>
    <w:rsid w:val="00156571"/>
    <w:rsid w:val="00157236"/>
    <w:rsid w:val="00161463"/>
    <w:rsid w:val="001660C4"/>
    <w:rsid w:val="001721D8"/>
    <w:rsid w:val="00175331"/>
    <w:rsid w:val="00177637"/>
    <w:rsid w:val="001856BC"/>
    <w:rsid w:val="0019157C"/>
    <w:rsid w:val="00193220"/>
    <w:rsid w:val="0019661A"/>
    <w:rsid w:val="00196D86"/>
    <w:rsid w:val="001A0858"/>
    <w:rsid w:val="001B41C8"/>
    <w:rsid w:val="001C0C3A"/>
    <w:rsid w:val="001C71E6"/>
    <w:rsid w:val="001D148C"/>
    <w:rsid w:val="001D21AD"/>
    <w:rsid w:val="001D3D42"/>
    <w:rsid w:val="001D68CE"/>
    <w:rsid w:val="001E230D"/>
    <w:rsid w:val="001E2E94"/>
    <w:rsid w:val="001E3963"/>
    <w:rsid w:val="001E437E"/>
    <w:rsid w:val="001E4A5E"/>
    <w:rsid w:val="001E6007"/>
    <w:rsid w:val="001F2527"/>
    <w:rsid w:val="001F2BE1"/>
    <w:rsid w:val="001F32FB"/>
    <w:rsid w:val="001F39BB"/>
    <w:rsid w:val="001F544D"/>
    <w:rsid w:val="001F7F7F"/>
    <w:rsid w:val="00207ADB"/>
    <w:rsid w:val="002142DC"/>
    <w:rsid w:val="00216E35"/>
    <w:rsid w:val="00225FD6"/>
    <w:rsid w:val="00227BC7"/>
    <w:rsid w:val="00231AA1"/>
    <w:rsid w:val="002328CA"/>
    <w:rsid w:val="00232D3D"/>
    <w:rsid w:val="00235900"/>
    <w:rsid w:val="00241602"/>
    <w:rsid w:val="00251517"/>
    <w:rsid w:val="00255471"/>
    <w:rsid w:val="00255EB1"/>
    <w:rsid w:val="00257A10"/>
    <w:rsid w:val="00262DA4"/>
    <w:rsid w:val="00264FBA"/>
    <w:rsid w:val="0026652F"/>
    <w:rsid w:val="002670B9"/>
    <w:rsid w:val="00271117"/>
    <w:rsid w:val="00272C9A"/>
    <w:rsid w:val="00277136"/>
    <w:rsid w:val="002834EF"/>
    <w:rsid w:val="00283708"/>
    <w:rsid w:val="00284766"/>
    <w:rsid w:val="0028499F"/>
    <w:rsid w:val="00285C3E"/>
    <w:rsid w:val="002862AE"/>
    <w:rsid w:val="00292FDD"/>
    <w:rsid w:val="002930DF"/>
    <w:rsid w:val="0029624B"/>
    <w:rsid w:val="002973BF"/>
    <w:rsid w:val="00297940"/>
    <w:rsid w:val="00297B2A"/>
    <w:rsid w:val="002A09E0"/>
    <w:rsid w:val="002A1ABC"/>
    <w:rsid w:val="002A2AA4"/>
    <w:rsid w:val="002A3872"/>
    <w:rsid w:val="002B026F"/>
    <w:rsid w:val="002B032B"/>
    <w:rsid w:val="002B063B"/>
    <w:rsid w:val="002B0E84"/>
    <w:rsid w:val="002B1B82"/>
    <w:rsid w:val="002B1CFB"/>
    <w:rsid w:val="002B1F32"/>
    <w:rsid w:val="002B5979"/>
    <w:rsid w:val="002B5D3F"/>
    <w:rsid w:val="002C47EB"/>
    <w:rsid w:val="002C5059"/>
    <w:rsid w:val="002D29F2"/>
    <w:rsid w:val="002D5BF2"/>
    <w:rsid w:val="002D6EDE"/>
    <w:rsid w:val="002E129C"/>
    <w:rsid w:val="002E2259"/>
    <w:rsid w:val="002E2454"/>
    <w:rsid w:val="002E288B"/>
    <w:rsid w:val="002E2CEF"/>
    <w:rsid w:val="002E5637"/>
    <w:rsid w:val="002E7D2E"/>
    <w:rsid w:val="002F006C"/>
    <w:rsid w:val="002F34F4"/>
    <w:rsid w:val="002F5C2B"/>
    <w:rsid w:val="00303FBB"/>
    <w:rsid w:val="0030417A"/>
    <w:rsid w:val="00311819"/>
    <w:rsid w:val="003118D3"/>
    <w:rsid w:val="0031259D"/>
    <w:rsid w:val="00312B70"/>
    <w:rsid w:val="0031418A"/>
    <w:rsid w:val="00314982"/>
    <w:rsid w:val="00315591"/>
    <w:rsid w:val="00326847"/>
    <w:rsid w:val="0032785E"/>
    <w:rsid w:val="00327CB8"/>
    <w:rsid w:val="003325BB"/>
    <w:rsid w:val="00332DFB"/>
    <w:rsid w:val="003352B9"/>
    <w:rsid w:val="00335A40"/>
    <w:rsid w:val="00336BC5"/>
    <w:rsid w:val="00337950"/>
    <w:rsid w:val="00347B3C"/>
    <w:rsid w:val="00350432"/>
    <w:rsid w:val="00356027"/>
    <w:rsid w:val="003601F5"/>
    <w:rsid w:val="00360528"/>
    <w:rsid w:val="0036328D"/>
    <w:rsid w:val="00365DC0"/>
    <w:rsid w:val="003677F4"/>
    <w:rsid w:val="0037032E"/>
    <w:rsid w:val="003703A0"/>
    <w:rsid w:val="003716EC"/>
    <w:rsid w:val="00371D61"/>
    <w:rsid w:val="00372892"/>
    <w:rsid w:val="003740AE"/>
    <w:rsid w:val="00375AF6"/>
    <w:rsid w:val="0037657E"/>
    <w:rsid w:val="0038084F"/>
    <w:rsid w:val="003809CD"/>
    <w:rsid w:val="00384923"/>
    <w:rsid w:val="003867CC"/>
    <w:rsid w:val="003877BD"/>
    <w:rsid w:val="00394D4C"/>
    <w:rsid w:val="00396639"/>
    <w:rsid w:val="003974EF"/>
    <w:rsid w:val="003A1331"/>
    <w:rsid w:val="003A5C46"/>
    <w:rsid w:val="003B0021"/>
    <w:rsid w:val="003B38D7"/>
    <w:rsid w:val="003C156E"/>
    <w:rsid w:val="003C2346"/>
    <w:rsid w:val="003C720E"/>
    <w:rsid w:val="003C739C"/>
    <w:rsid w:val="003D29C6"/>
    <w:rsid w:val="003D486E"/>
    <w:rsid w:val="003D4F2C"/>
    <w:rsid w:val="003D78F3"/>
    <w:rsid w:val="003E452F"/>
    <w:rsid w:val="003E47D3"/>
    <w:rsid w:val="003E4DE2"/>
    <w:rsid w:val="003E61AA"/>
    <w:rsid w:val="003F19E0"/>
    <w:rsid w:val="003F59E1"/>
    <w:rsid w:val="004021FE"/>
    <w:rsid w:val="00404950"/>
    <w:rsid w:val="00411E3A"/>
    <w:rsid w:val="004155CF"/>
    <w:rsid w:val="004210DA"/>
    <w:rsid w:val="00421375"/>
    <w:rsid w:val="00422C2C"/>
    <w:rsid w:val="00430C8A"/>
    <w:rsid w:val="00430E63"/>
    <w:rsid w:val="00433FE6"/>
    <w:rsid w:val="00436E35"/>
    <w:rsid w:val="00440932"/>
    <w:rsid w:val="00440A5E"/>
    <w:rsid w:val="004441E7"/>
    <w:rsid w:val="00446DC4"/>
    <w:rsid w:val="00453844"/>
    <w:rsid w:val="00454F0D"/>
    <w:rsid w:val="00455AC7"/>
    <w:rsid w:val="00455FA4"/>
    <w:rsid w:val="0046051B"/>
    <w:rsid w:val="0046540E"/>
    <w:rsid w:val="004716D2"/>
    <w:rsid w:val="00477694"/>
    <w:rsid w:val="00477C2D"/>
    <w:rsid w:val="0048226C"/>
    <w:rsid w:val="00482DB1"/>
    <w:rsid w:val="00483735"/>
    <w:rsid w:val="0049191C"/>
    <w:rsid w:val="004942A7"/>
    <w:rsid w:val="00496074"/>
    <w:rsid w:val="004A059F"/>
    <w:rsid w:val="004A1A16"/>
    <w:rsid w:val="004A3C57"/>
    <w:rsid w:val="004A63B5"/>
    <w:rsid w:val="004B0034"/>
    <w:rsid w:val="004B00AF"/>
    <w:rsid w:val="004B14E2"/>
    <w:rsid w:val="004B33E2"/>
    <w:rsid w:val="004B475B"/>
    <w:rsid w:val="004C1B70"/>
    <w:rsid w:val="004C4B99"/>
    <w:rsid w:val="004C5A03"/>
    <w:rsid w:val="004D14B9"/>
    <w:rsid w:val="004D6BEF"/>
    <w:rsid w:val="004D7BDE"/>
    <w:rsid w:val="004E23D6"/>
    <w:rsid w:val="004E27DF"/>
    <w:rsid w:val="004E369C"/>
    <w:rsid w:val="004E53A6"/>
    <w:rsid w:val="004E7DD7"/>
    <w:rsid w:val="004E7EB1"/>
    <w:rsid w:val="004F00CC"/>
    <w:rsid w:val="004F04B7"/>
    <w:rsid w:val="004F14C7"/>
    <w:rsid w:val="004F2CA3"/>
    <w:rsid w:val="005030DA"/>
    <w:rsid w:val="00506A23"/>
    <w:rsid w:val="00507A0A"/>
    <w:rsid w:val="00511230"/>
    <w:rsid w:val="00515771"/>
    <w:rsid w:val="00516F6E"/>
    <w:rsid w:val="005200BC"/>
    <w:rsid w:val="00520C57"/>
    <w:rsid w:val="00524952"/>
    <w:rsid w:val="00527F17"/>
    <w:rsid w:val="00530F36"/>
    <w:rsid w:val="00532222"/>
    <w:rsid w:val="005331AB"/>
    <w:rsid w:val="0053508B"/>
    <w:rsid w:val="0053569B"/>
    <w:rsid w:val="00536878"/>
    <w:rsid w:val="00541499"/>
    <w:rsid w:val="00541602"/>
    <w:rsid w:val="00541E6A"/>
    <w:rsid w:val="00554BC9"/>
    <w:rsid w:val="0055631E"/>
    <w:rsid w:val="00557362"/>
    <w:rsid w:val="00562105"/>
    <w:rsid w:val="00564546"/>
    <w:rsid w:val="00564BCA"/>
    <w:rsid w:val="005664E3"/>
    <w:rsid w:val="0057111D"/>
    <w:rsid w:val="00575A96"/>
    <w:rsid w:val="005806E9"/>
    <w:rsid w:val="00581587"/>
    <w:rsid w:val="00581A05"/>
    <w:rsid w:val="00582B48"/>
    <w:rsid w:val="00590648"/>
    <w:rsid w:val="005923D5"/>
    <w:rsid w:val="005A3145"/>
    <w:rsid w:val="005A549E"/>
    <w:rsid w:val="005A5ACF"/>
    <w:rsid w:val="005A6133"/>
    <w:rsid w:val="005A7696"/>
    <w:rsid w:val="005B3D62"/>
    <w:rsid w:val="005B456E"/>
    <w:rsid w:val="005B7858"/>
    <w:rsid w:val="005B795D"/>
    <w:rsid w:val="005D17CF"/>
    <w:rsid w:val="005D30C9"/>
    <w:rsid w:val="005D5210"/>
    <w:rsid w:val="005D61A9"/>
    <w:rsid w:val="005D76F9"/>
    <w:rsid w:val="005E041C"/>
    <w:rsid w:val="005E10E6"/>
    <w:rsid w:val="005E28D1"/>
    <w:rsid w:val="005E7989"/>
    <w:rsid w:val="006006BD"/>
    <w:rsid w:val="00601949"/>
    <w:rsid w:val="00601CA1"/>
    <w:rsid w:val="00602409"/>
    <w:rsid w:val="00602B0E"/>
    <w:rsid w:val="006052EB"/>
    <w:rsid w:val="00606383"/>
    <w:rsid w:val="00610E41"/>
    <w:rsid w:val="00611E07"/>
    <w:rsid w:val="00612C50"/>
    <w:rsid w:val="00615570"/>
    <w:rsid w:val="0061746B"/>
    <w:rsid w:val="0062165F"/>
    <w:rsid w:val="006243C7"/>
    <w:rsid w:val="00624F7B"/>
    <w:rsid w:val="00625AB9"/>
    <w:rsid w:val="00625B5C"/>
    <w:rsid w:val="006274AE"/>
    <w:rsid w:val="00631856"/>
    <w:rsid w:val="006333B2"/>
    <w:rsid w:val="0063342D"/>
    <w:rsid w:val="006334B3"/>
    <w:rsid w:val="00636FEA"/>
    <w:rsid w:val="0063749D"/>
    <w:rsid w:val="00637968"/>
    <w:rsid w:val="00640BFC"/>
    <w:rsid w:val="00641818"/>
    <w:rsid w:val="00642C9F"/>
    <w:rsid w:val="00643068"/>
    <w:rsid w:val="00643215"/>
    <w:rsid w:val="006437E3"/>
    <w:rsid w:val="006444A3"/>
    <w:rsid w:val="00645141"/>
    <w:rsid w:val="00650EE8"/>
    <w:rsid w:val="00654FA8"/>
    <w:rsid w:val="00657231"/>
    <w:rsid w:val="0066078D"/>
    <w:rsid w:val="006614F5"/>
    <w:rsid w:val="00661AAF"/>
    <w:rsid w:val="00663029"/>
    <w:rsid w:val="00667AEC"/>
    <w:rsid w:val="0067294F"/>
    <w:rsid w:val="006734A9"/>
    <w:rsid w:val="00674EF6"/>
    <w:rsid w:val="006832DB"/>
    <w:rsid w:val="0068334B"/>
    <w:rsid w:val="0068342B"/>
    <w:rsid w:val="00684673"/>
    <w:rsid w:val="00685394"/>
    <w:rsid w:val="006856C5"/>
    <w:rsid w:val="006875BC"/>
    <w:rsid w:val="00695EAB"/>
    <w:rsid w:val="0069792E"/>
    <w:rsid w:val="00697A20"/>
    <w:rsid w:val="006B4F3D"/>
    <w:rsid w:val="006B684C"/>
    <w:rsid w:val="006C1CF5"/>
    <w:rsid w:val="006C330A"/>
    <w:rsid w:val="006C793E"/>
    <w:rsid w:val="006D1810"/>
    <w:rsid w:val="006D5291"/>
    <w:rsid w:val="006D7A3F"/>
    <w:rsid w:val="006E138A"/>
    <w:rsid w:val="006E4624"/>
    <w:rsid w:val="006E5E62"/>
    <w:rsid w:val="006E76E7"/>
    <w:rsid w:val="006E7C6B"/>
    <w:rsid w:val="006F0A93"/>
    <w:rsid w:val="006F4FC7"/>
    <w:rsid w:val="0070000B"/>
    <w:rsid w:val="00701BFA"/>
    <w:rsid w:val="007036F3"/>
    <w:rsid w:val="00704C29"/>
    <w:rsid w:val="0070533D"/>
    <w:rsid w:val="007063F3"/>
    <w:rsid w:val="00706542"/>
    <w:rsid w:val="00706AD2"/>
    <w:rsid w:val="00710C06"/>
    <w:rsid w:val="007134CC"/>
    <w:rsid w:val="00713F39"/>
    <w:rsid w:val="0072594C"/>
    <w:rsid w:val="007312A4"/>
    <w:rsid w:val="00731B4D"/>
    <w:rsid w:val="007323FA"/>
    <w:rsid w:val="0073403B"/>
    <w:rsid w:val="007362C4"/>
    <w:rsid w:val="007370A2"/>
    <w:rsid w:val="007372BD"/>
    <w:rsid w:val="00740A3D"/>
    <w:rsid w:val="007450FE"/>
    <w:rsid w:val="00746557"/>
    <w:rsid w:val="00746B13"/>
    <w:rsid w:val="007528B6"/>
    <w:rsid w:val="007545D7"/>
    <w:rsid w:val="00755017"/>
    <w:rsid w:val="0075533F"/>
    <w:rsid w:val="007560F9"/>
    <w:rsid w:val="00760410"/>
    <w:rsid w:val="0076331A"/>
    <w:rsid w:val="007649A4"/>
    <w:rsid w:val="00766103"/>
    <w:rsid w:val="0077116B"/>
    <w:rsid w:val="00771DB8"/>
    <w:rsid w:val="00775F46"/>
    <w:rsid w:val="00777830"/>
    <w:rsid w:val="00783961"/>
    <w:rsid w:val="0078541A"/>
    <w:rsid w:val="00787E93"/>
    <w:rsid w:val="00791AB0"/>
    <w:rsid w:val="00793A75"/>
    <w:rsid w:val="00793DEB"/>
    <w:rsid w:val="00795FD3"/>
    <w:rsid w:val="00797152"/>
    <w:rsid w:val="0079729F"/>
    <w:rsid w:val="007A3121"/>
    <w:rsid w:val="007A37D9"/>
    <w:rsid w:val="007A6DDF"/>
    <w:rsid w:val="007B4FAE"/>
    <w:rsid w:val="007C64EB"/>
    <w:rsid w:val="007C67DE"/>
    <w:rsid w:val="007D1BA8"/>
    <w:rsid w:val="007E0010"/>
    <w:rsid w:val="007E3CFF"/>
    <w:rsid w:val="007E5B80"/>
    <w:rsid w:val="007F057B"/>
    <w:rsid w:val="007F08FB"/>
    <w:rsid w:val="007F4076"/>
    <w:rsid w:val="007F5161"/>
    <w:rsid w:val="00800272"/>
    <w:rsid w:val="00800BB1"/>
    <w:rsid w:val="00803528"/>
    <w:rsid w:val="0080385A"/>
    <w:rsid w:val="0080390A"/>
    <w:rsid w:val="0080671B"/>
    <w:rsid w:val="00806ECA"/>
    <w:rsid w:val="0081046B"/>
    <w:rsid w:val="008131AA"/>
    <w:rsid w:val="0082090B"/>
    <w:rsid w:val="00821165"/>
    <w:rsid w:val="00824801"/>
    <w:rsid w:val="00824A42"/>
    <w:rsid w:val="00825EF5"/>
    <w:rsid w:val="00830170"/>
    <w:rsid w:val="00832699"/>
    <w:rsid w:val="008358AD"/>
    <w:rsid w:val="0083679A"/>
    <w:rsid w:val="00840D6E"/>
    <w:rsid w:val="00850685"/>
    <w:rsid w:val="00851F17"/>
    <w:rsid w:val="00853165"/>
    <w:rsid w:val="00855C8F"/>
    <w:rsid w:val="00857CFE"/>
    <w:rsid w:val="00860BED"/>
    <w:rsid w:val="0086253C"/>
    <w:rsid w:val="008678F5"/>
    <w:rsid w:val="00873CA5"/>
    <w:rsid w:val="00875A0C"/>
    <w:rsid w:val="00880832"/>
    <w:rsid w:val="0088352A"/>
    <w:rsid w:val="00884AC7"/>
    <w:rsid w:val="00885CEE"/>
    <w:rsid w:val="008875FA"/>
    <w:rsid w:val="008909E3"/>
    <w:rsid w:val="0089284E"/>
    <w:rsid w:val="00894772"/>
    <w:rsid w:val="00894A5E"/>
    <w:rsid w:val="00895A72"/>
    <w:rsid w:val="008A0237"/>
    <w:rsid w:val="008A1338"/>
    <w:rsid w:val="008A27C2"/>
    <w:rsid w:val="008B5759"/>
    <w:rsid w:val="008B5F1B"/>
    <w:rsid w:val="008B67D9"/>
    <w:rsid w:val="008C127B"/>
    <w:rsid w:val="008C18B7"/>
    <w:rsid w:val="008C26F7"/>
    <w:rsid w:val="008C445C"/>
    <w:rsid w:val="008C5A31"/>
    <w:rsid w:val="008C65F2"/>
    <w:rsid w:val="008C7884"/>
    <w:rsid w:val="008D1BC3"/>
    <w:rsid w:val="008D64A1"/>
    <w:rsid w:val="008D688D"/>
    <w:rsid w:val="008E243C"/>
    <w:rsid w:val="008E4CA5"/>
    <w:rsid w:val="008E5562"/>
    <w:rsid w:val="008E624B"/>
    <w:rsid w:val="0090132C"/>
    <w:rsid w:val="009017EC"/>
    <w:rsid w:val="0090627E"/>
    <w:rsid w:val="00914E38"/>
    <w:rsid w:val="009208CD"/>
    <w:rsid w:val="00922B1D"/>
    <w:rsid w:val="0092544C"/>
    <w:rsid w:val="00926BB6"/>
    <w:rsid w:val="00933A7A"/>
    <w:rsid w:val="009401F8"/>
    <w:rsid w:val="0094543B"/>
    <w:rsid w:val="00945BAF"/>
    <w:rsid w:val="00950FE2"/>
    <w:rsid w:val="00953D9E"/>
    <w:rsid w:val="009571AB"/>
    <w:rsid w:val="00963803"/>
    <w:rsid w:val="00963C59"/>
    <w:rsid w:val="00965520"/>
    <w:rsid w:val="00970827"/>
    <w:rsid w:val="009727DD"/>
    <w:rsid w:val="00972AED"/>
    <w:rsid w:val="00973144"/>
    <w:rsid w:val="00974064"/>
    <w:rsid w:val="0097557B"/>
    <w:rsid w:val="00975937"/>
    <w:rsid w:val="0097627F"/>
    <w:rsid w:val="009877DC"/>
    <w:rsid w:val="00995EEB"/>
    <w:rsid w:val="009972A8"/>
    <w:rsid w:val="00997A68"/>
    <w:rsid w:val="009A1C7A"/>
    <w:rsid w:val="009A610E"/>
    <w:rsid w:val="009A7D69"/>
    <w:rsid w:val="009B5AFE"/>
    <w:rsid w:val="009C431D"/>
    <w:rsid w:val="009C5C52"/>
    <w:rsid w:val="009D480E"/>
    <w:rsid w:val="009D6672"/>
    <w:rsid w:val="009D6DFC"/>
    <w:rsid w:val="009E2593"/>
    <w:rsid w:val="009E3758"/>
    <w:rsid w:val="009E680F"/>
    <w:rsid w:val="009F5C4A"/>
    <w:rsid w:val="00A02C32"/>
    <w:rsid w:val="00A04060"/>
    <w:rsid w:val="00A04DA3"/>
    <w:rsid w:val="00A06825"/>
    <w:rsid w:val="00A07E0E"/>
    <w:rsid w:val="00A101A1"/>
    <w:rsid w:val="00A13096"/>
    <w:rsid w:val="00A13CC0"/>
    <w:rsid w:val="00A14A3D"/>
    <w:rsid w:val="00A14C58"/>
    <w:rsid w:val="00A15201"/>
    <w:rsid w:val="00A17459"/>
    <w:rsid w:val="00A17A97"/>
    <w:rsid w:val="00A20488"/>
    <w:rsid w:val="00A222F2"/>
    <w:rsid w:val="00A225DB"/>
    <w:rsid w:val="00A2530E"/>
    <w:rsid w:val="00A304E4"/>
    <w:rsid w:val="00A44B01"/>
    <w:rsid w:val="00A47C56"/>
    <w:rsid w:val="00A50097"/>
    <w:rsid w:val="00A50E4E"/>
    <w:rsid w:val="00A5206B"/>
    <w:rsid w:val="00A52E43"/>
    <w:rsid w:val="00A5606A"/>
    <w:rsid w:val="00A570EC"/>
    <w:rsid w:val="00A65603"/>
    <w:rsid w:val="00A70306"/>
    <w:rsid w:val="00A73B1B"/>
    <w:rsid w:val="00A73FBB"/>
    <w:rsid w:val="00A7513A"/>
    <w:rsid w:val="00A80992"/>
    <w:rsid w:val="00A80C48"/>
    <w:rsid w:val="00A82165"/>
    <w:rsid w:val="00A85B2A"/>
    <w:rsid w:val="00A86017"/>
    <w:rsid w:val="00A8725E"/>
    <w:rsid w:val="00A91B65"/>
    <w:rsid w:val="00A9393A"/>
    <w:rsid w:val="00AA27B0"/>
    <w:rsid w:val="00AA4A16"/>
    <w:rsid w:val="00AB0EBD"/>
    <w:rsid w:val="00AB2445"/>
    <w:rsid w:val="00AC74FE"/>
    <w:rsid w:val="00AD1147"/>
    <w:rsid w:val="00AD11AC"/>
    <w:rsid w:val="00AD3DA0"/>
    <w:rsid w:val="00AD4FE5"/>
    <w:rsid w:val="00AD5FD0"/>
    <w:rsid w:val="00AE061E"/>
    <w:rsid w:val="00AE279C"/>
    <w:rsid w:val="00AE6986"/>
    <w:rsid w:val="00AF0C9B"/>
    <w:rsid w:val="00AF622D"/>
    <w:rsid w:val="00AF6C03"/>
    <w:rsid w:val="00AF6C74"/>
    <w:rsid w:val="00B03512"/>
    <w:rsid w:val="00B05EE3"/>
    <w:rsid w:val="00B1308A"/>
    <w:rsid w:val="00B21279"/>
    <w:rsid w:val="00B22065"/>
    <w:rsid w:val="00B3129E"/>
    <w:rsid w:val="00B32D43"/>
    <w:rsid w:val="00B400BB"/>
    <w:rsid w:val="00B43654"/>
    <w:rsid w:val="00B507AA"/>
    <w:rsid w:val="00B510D8"/>
    <w:rsid w:val="00B510FB"/>
    <w:rsid w:val="00B513BF"/>
    <w:rsid w:val="00B51824"/>
    <w:rsid w:val="00B52DE0"/>
    <w:rsid w:val="00B55065"/>
    <w:rsid w:val="00B65102"/>
    <w:rsid w:val="00B661F8"/>
    <w:rsid w:val="00B67EBA"/>
    <w:rsid w:val="00B70C56"/>
    <w:rsid w:val="00B75DF5"/>
    <w:rsid w:val="00B8127D"/>
    <w:rsid w:val="00B84FB5"/>
    <w:rsid w:val="00B870B8"/>
    <w:rsid w:val="00B91929"/>
    <w:rsid w:val="00B92C22"/>
    <w:rsid w:val="00B9668E"/>
    <w:rsid w:val="00B96905"/>
    <w:rsid w:val="00BA11BA"/>
    <w:rsid w:val="00BA228E"/>
    <w:rsid w:val="00BA2E51"/>
    <w:rsid w:val="00BA7DE7"/>
    <w:rsid w:val="00BC1697"/>
    <w:rsid w:val="00BC41C4"/>
    <w:rsid w:val="00BC6ED6"/>
    <w:rsid w:val="00BC703A"/>
    <w:rsid w:val="00BC7136"/>
    <w:rsid w:val="00BC763D"/>
    <w:rsid w:val="00BD13FD"/>
    <w:rsid w:val="00BD20EF"/>
    <w:rsid w:val="00BD4026"/>
    <w:rsid w:val="00BD4542"/>
    <w:rsid w:val="00BE057A"/>
    <w:rsid w:val="00BE2201"/>
    <w:rsid w:val="00BE50A9"/>
    <w:rsid w:val="00BF4BC9"/>
    <w:rsid w:val="00BF7A0C"/>
    <w:rsid w:val="00C00AE8"/>
    <w:rsid w:val="00C034E7"/>
    <w:rsid w:val="00C03F7C"/>
    <w:rsid w:val="00C05366"/>
    <w:rsid w:val="00C05CAA"/>
    <w:rsid w:val="00C118F7"/>
    <w:rsid w:val="00C21B3F"/>
    <w:rsid w:val="00C22E05"/>
    <w:rsid w:val="00C26B74"/>
    <w:rsid w:val="00C30DF2"/>
    <w:rsid w:val="00C31530"/>
    <w:rsid w:val="00C33DFB"/>
    <w:rsid w:val="00C349E0"/>
    <w:rsid w:val="00C35CCF"/>
    <w:rsid w:val="00C36F0B"/>
    <w:rsid w:val="00C40C67"/>
    <w:rsid w:val="00C416A4"/>
    <w:rsid w:val="00C47917"/>
    <w:rsid w:val="00C538D0"/>
    <w:rsid w:val="00C6471D"/>
    <w:rsid w:val="00C71A2C"/>
    <w:rsid w:val="00C71B93"/>
    <w:rsid w:val="00C75959"/>
    <w:rsid w:val="00C76BC8"/>
    <w:rsid w:val="00C7757B"/>
    <w:rsid w:val="00C832D2"/>
    <w:rsid w:val="00C87D08"/>
    <w:rsid w:val="00C90A70"/>
    <w:rsid w:val="00C94782"/>
    <w:rsid w:val="00C94CA7"/>
    <w:rsid w:val="00C97B69"/>
    <w:rsid w:val="00CA1C61"/>
    <w:rsid w:val="00CA3053"/>
    <w:rsid w:val="00CA3440"/>
    <w:rsid w:val="00CA4C09"/>
    <w:rsid w:val="00CA5DA9"/>
    <w:rsid w:val="00CA7621"/>
    <w:rsid w:val="00CB3782"/>
    <w:rsid w:val="00CB66C4"/>
    <w:rsid w:val="00CC02F5"/>
    <w:rsid w:val="00CC0EFB"/>
    <w:rsid w:val="00CC2982"/>
    <w:rsid w:val="00CD33E0"/>
    <w:rsid w:val="00CD3B8F"/>
    <w:rsid w:val="00CD3FC1"/>
    <w:rsid w:val="00CD6ABE"/>
    <w:rsid w:val="00CD773B"/>
    <w:rsid w:val="00CE40CC"/>
    <w:rsid w:val="00CE44FF"/>
    <w:rsid w:val="00CE4A2B"/>
    <w:rsid w:val="00CF1BA1"/>
    <w:rsid w:val="00CF2509"/>
    <w:rsid w:val="00CF4AB2"/>
    <w:rsid w:val="00CF4F85"/>
    <w:rsid w:val="00CF6481"/>
    <w:rsid w:val="00CF64C6"/>
    <w:rsid w:val="00CF7425"/>
    <w:rsid w:val="00D01904"/>
    <w:rsid w:val="00D02989"/>
    <w:rsid w:val="00D111C2"/>
    <w:rsid w:val="00D14587"/>
    <w:rsid w:val="00D177C3"/>
    <w:rsid w:val="00D20CBE"/>
    <w:rsid w:val="00D218BE"/>
    <w:rsid w:val="00D22F5A"/>
    <w:rsid w:val="00D2419A"/>
    <w:rsid w:val="00D24BD6"/>
    <w:rsid w:val="00D26A34"/>
    <w:rsid w:val="00D33B0A"/>
    <w:rsid w:val="00D37D14"/>
    <w:rsid w:val="00D416DC"/>
    <w:rsid w:val="00D42546"/>
    <w:rsid w:val="00D4753D"/>
    <w:rsid w:val="00D554AF"/>
    <w:rsid w:val="00D55E99"/>
    <w:rsid w:val="00D56429"/>
    <w:rsid w:val="00D61161"/>
    <w:rsid w:val="00D6297E"/>
    <w:rsid w:val="00D65429"/>
    <w:rsid w:val="00D70753"/>
    <w:rsid w:val="00D71998"/>
    <w:rsid w:val="00D71D4F"/>
    <w:rsid w:val="00D73B51"/>
    <w:rsid w:val="00D7423E"/>
    <w:rsid w:val="00D744D4"/>
    <w:rsid w:val="00D74758"/>
    <w:rsid w:val="00D77340"/>
    <w:rsid w:val="00D8055F"/>
    <w:rsid w:val="00D818CB"/>
    <w:rsid w:val="00D832D2"/>
    <w:rsid w:val="00D84595"/>
    <w:rsid w:val="00D84C8E"/>
    <w:rsid w:val="00D91787"/>
    <w:rsid w:val="00D9256B"/>
    <w:rsid w:val="00D945B3"/>
    <w:rsid w:val="00DA1830"/>
    <w:rsid w:val="00DA1886"/>
    <w:rsid w:val="00DA4AC0"/>
    <w:rsid w:val="00DA560B"/>
    <w:rsid w:val="00DA6091"/>
    <w:rsid w:val="00DA72CE"/>
    <w:rsid w:val="00DB0A76"/>
    <w:rsid w:val="00DB2A39"/>
    <w:rsid w:val="00DB68A6"/>
    <w:rsid w:val="00DC2F42"/>
    <w:rsid w:val="00DC322E"/>
    <w:rsid w:val="00DC51E6"/>
    <w:rsid w:val="00DC5767"/>
    <w:rsid w:val="00DC72A6"/>
    <w:rsid w:val="00DC7900"/>
    <w:rsid w:val="00DD099E"/>
    <w:rsid w:val="00DD4AFC"/>
    <w:rsid w:val="00DD4DDA"/>
    <w:rsid w:val="00DD5C5B"/>
    <w:rsid w:val="00DD6F5D"/>
    <w:rsid w:val="00DE28E1"/>
    <w:rsid w:val="00DE3315"/>
    <w:rsid w:val="00DE3380"/>
    <w:rsid w:val="00DF0551"/>
    <w:rsid w:val="00DF1B43"/>
    <w:rsid w:val="00DF2522"/>
    <w:rsid w:val="00DF3BFC"/>
    <w:rsid w:val="00DF50EF"/>
    <w:rsid w:val="00E006EE"/>
    <w:rsid w:val="00E01C87"/>
    <w:rsid w:val="00E0301F"/>
    <w:rsid w:val="00E03220"/>
    <w:rsid w:val="00E04B5C"/>
    <w:rsid w:val="00E0610C"/>
    <w:rsid w:val="00E07440"/>
    <w:rsid w:val="00E13FBF"/>
    <w:rsid w:val="00E1404B"/>
    <w:rsid w:val="00E17016"/>
    <w:rsid w:val="00E207D0"/>
    <w:rsid w:val="00E230E8"/>
    <w:rsid w:val="00E2719A"/>
    <w:rsid w:val="00E27761"/>
    <w:rsid w:val="00E32E54"/>
    <w:rsid w:val="00E35980"/>
    <w:rsid w:val="00E44F1C"/>
    <w:rsid w:val="00E50297"/>
    <w:rsid w:val="00E523D3"/>
    <w:rsid w:val="00E536C2"/>
    <w:rsid w:val="00E53D61"/>
    <w:rsid w:val="00E55852"/>
    <w:rsid w:val="00E55F71"/>
    <w:rsid w:val="00E64D30"/>
    <w:rsid w:val="00E7250D"/>
    <w:rsid w:val="00E73859"/>
    <w:rsid w:val="00E77F23"/>
    <w:rsid w:val="00E822C6"/>
    <w:rsid w:val="00E8412E"/>
    <w:rsid w:val="00E8543C"/>
    <w:rsid w:val="00E8558F"/>
    <w:rsid w:val="00E85F32"/>
    <w:rsid w:val="00E86017"/>
    <w:rsid w:val="00E866DA"/>
    <w:rsid w:val="00E95933"/>
    <w:rsid w:val="00EB0171"/>
    <w:rsid w:val="00EB047B"/>
    <w:rsid w:val="00EB1F6E"/>
    <w:rsid w:val="00EB5563"/>
    <w:rsid w:val="00EB63B8"/>
    <w:rsid w:val="00EC2403"/>
    <w:rsid w:val="00EC27D9"/>
    <w:rsid w:val="00EC3E41"/>
    <w:rsid w:val="00EC5331"/>
    <w:rsid w:val="00EC61F5"/>
    <w:rsid w:val="00ED5B37"/>
    <w:rsid w:val="00ED772A"/>
    <w:rsid w:val="00ED7EB6"/>
    <w:rsid w:val="00EE0D7F"/>
    <w:rsid w:val="00EE2F72"/>
    <w:rsid w:val="00EE6871"/>
    <w:rsid w:val="00EF0535"/>
    <w:rsid w:val="00EF2AE1"/>
    <w:rsid w:val="00EF2F15"/>
    <w:rsid w:val="00EF7460"/>
    <w:rsid w:val="00F0071D"/>
    <w:rsid w:val="00F00822"/>
    <w:rsid w:val="00F06394"/>
    <w:rsid w:val="00F126D3"/>
    <w:rsid w:val="00F13D52"/>
    <w:rsid w:val="00F14B45"/>
    <w:rsid w:val="00F14C39"/>
    <w:rsid w:val="00F17A04"/>
    <w:rsid w:val="00F17DE6"/>
    <w:rsid w:val="00F236CE"/>
    <w:rsid w:val="00F32740"/>
    <w:rsid w:val="00F364D4"/>
    <w:rsid w:val="00F36E31"/>
    <w:rsid w:val="00F41D1B"/>
    <w:rsid w:val="00F45278"/>
    <w:rsid w:val="00F45281"/>
    <w:rsid w:val="00F469BB"/>
    <w:rsid w:val="00F47325"/>
    <w:rsid w:val="00F50D4A"/>
    <w:rsid w:val="00F513E0"/>
    <w:rsid w:val="00F5237C"/>
    <w:rsid w:val="00F572D9"/>
    <w:rsid w:val="00F6149F"/>
    <w:rsid w:val="00F63899"/>
    <w:rsid w:val="00F641DD"/>
    <w:rsid w:val="00F70D16"/>
    <w:rsid w:val="00F75490"/>
    <w:rsid w:val="00F76802"/>
    <w:rsid w:val="00F802CB"/>
    <w:rsid w:val="00F86B9B"/>
    <w:rsid w:val="00F87228"/>
    <w:rsid w:val="00F91F4B"/>
    <w:rsid w:val="00F94B43"/>
    <w:rsid w:val="00F97774"/>
    <w:rsid w:val="00FA26BB"/>
    <w:rsid w:val="00FA321B"/>
    <w:rsid w:val="00FB1CE2"/>
    <w:rsid w:val="00FB1D03"/>
    <w:rsid w:val="00FB23C8"/>
    <w:rsid w:val="00FB2F94"/>
    <w:rsid w:val="00FB5028"/>
    <w:rsid w:val="00FB5CEE"/>
    <w:rsid w:val="00FC13BC"/>
    <w:rsid w:val="00FD1397"/>
    <w:rsid w:val="00FD272E"/>
    <w:rsid w:val="00FD4CA7"/>
    <w:rsid w:val="00FF095D"/>
    <w:rsid w:val="00FF5D15"/>
    <w:rsid w:val="00FF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61EB5C-61F2-4168-8A1B-1D25A1D3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A16"/>
    <w:pPr>
      <w:ind w:leftChars="400" w:left="840"/>
    </w:pPr>
  </w:style>
  <w:style w:type="paragraph" w:styleId="a4">
    <w:name w:val="Balloon Text"/>
    <w:basedOn w:val="a"/>
    <w:link w:val="a5"/>
    <w:uiPriority w:val="99"/>
    <w:semiHidden/>
    <w:unhideWhenUsed/>
    <w:rsid w:val="001303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0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3C5E-B2FD-4548-A93A-7149A5CF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143</Words>
  <Characters>821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2021-07-09T05:07:00Z</cp:lastPrinted>
  <dcterms:created xsi:type="dcterms:W3CDTF">2021-07-08T06:56:00Z</dcterms:created>
  <dcterms:modified xsi:type="dcterms:W3CDTF">2021-07-09T05:09:00Z</dcterms:modified>
</cp:coreProperties>
</file>