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default"/>
          <w:sz w:val="22"/>
        </w:rPr>
      </w:pPr>
      <w:r>
        <w:rPr>
          <w:rFonts w:hint="eastAsia"/>
        </w:rPr>
        <mc:AlternateContent>
          <mc:Choice Requires="wps">
            <w:drawing>
              <wp:anchor distT="0" distB="0" distL="203200" distR="203200" simplePos="0" relativeHeight="2" behindDoc="0" locked="0" layoutInCell="1" hidden="0" allowOverlap="1">
                <wp:simplePos x="0" y="0"/>
                <wp:positionH relativeFrom="column">
                  <wp:posOffset>8255</wp:posOffset>
                </wp:positionH>
                <wp:positionV relativeFrom="paragraph">
                  <wp:posOffset>-950595</wp:posOffset>
                </wp:positionV>
                <wp:extent cx="914400" cy="914400"/>
                <wp:effectExtent l="635" t="635" r="29845" b="1079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 txBox="1"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 cmpd="sng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rgbClr val="000000"/>
                        </a:lnRef>
                        <a:fillRef idx="0">
                          <a:srgbClr val="000000"/>
                        </a:fillRef>
                        <a:effectRef idx="0">
                          <a:srgbClr val="00000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pStyle w:val="0"/>
                              <w:jc w:val="left"/>
                              <w:rPr>
                                <w:rFonts w:hint="default" w:ascii="Segoe UI Symbol" w:hAnsi="Segoe UI Symbol"/>
                                <w:sz w:val="22"/>
                              </w:rPr>
                            </w:pPr>
                            <w:r>
                              <w:rPr>
                                <w:rFonts w:hint="default" w:ascii="Segoe UI Symbol" w:hAnsi="Segoe UI Symbol"/>
                                <w:sz w:val="22"/>
                              </w:rPr>
                              <w:t>体制整備単価活動報告書に添付する議事録は、</w:t>
                            </w:r>
                            <w:r>
                              <w:rPr>
                                <w:rFonts w:hint="eastAsia" w:ascii="Segoe UI Symbol" w:hAnsi="Segoe UI Symbol"/>
                                <w:sz w:val="22"/>
                                <w:u w:val="none" w:color="auto"/>
                              </w:rPr>
                              <w:t>「ネットワーク化活動計画の作成や計画の実現」に向けた話し合い</w:t>
                            </w:r>
                            <w:r>
                              <w:rPr>
                                <w:rFonts w:hint="default" w:ascii="Segoe UI Symbol" w:hAnsi="Segoe UI Symbol"/>
                                <w:sz w:val="22"/>
                                <w:u w:val="none" w:color="auto"/>
                              </w:rPr>
                              <w:t>の内容や実施状況について、報告するもの</w:t>
                            </w:r>
                            <w:r>
                              <w:rPr>
                                <w:rFonts w:hint="default" w:ascii="Segoe UI Symbol" w:hAnsi="Segoe UI Symbol"/>
                                <w:sz w:val="22"/>
                              </w:rPr>
                              <w:t>です。</w:t>
                            </w: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default" w:ascii="Segoe UI Symbol" w:hAnsi="Segoe UI Symbol"/>
                                <w:b w:val="1"/>
                                <w:sz w:val="22"/>
                              </w:rPr>
                            </w:pPr>
                            <w:r>
                              <w:rPr>
                                <w:rFonts w:hint="eastAsia" w:ascii="Segoe UI Symbol" w:hAnsi="Segoe UI Symbol"/>
                                <w:sz w:val="22"/>
                              </w:rPr>
                              <w:t>　</w:t>
                            </w:r>
                            <w:r>
                              <w:rPr>
                                <w:rFonts w:hint="eastAsia" w:ascii="Segoe UI Symbol" w:hAnsi="Segoe UI Symbol"/>
                                <w:b w:val="1"/>
                                <w:sz w:val="22"/>
                              </w:rPr>
                              <w:t>★計画完成までは、毎年度、計画作成に係る話し合いを実施してください。</w:t>
                            </w: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default" w:ascii="Segoe UI Symbol" w:hAnsi="Segoe UI Symbol"/>
                                <w:b w:val="1"/>
                                <w:sz w:val="22"/>
                              </w:rPr>
                            </w:pPr>
                            <w:r>
                              <w:rPr>
                                <w:rFonts w:hint="eastAsia" w:ascii="Segoe UI Symbol" w:hAnsi="Segoe UI Symbol"/>
                                <w:b w:val="1"/>
                                <w:sz w:val="22"/>
                              </w:rPr>
                              <w:t>　★計画完成後は、毎年度、計画実現に向けた話し合いを実施してください。</w:t>
                            </w:r>
                          </w:p>
                          <w:p>
                            <w:pPr>
                              <w:pStyle w:val="0"/>
                              <w:jc w:val="left"/>
                              <w:rPr>
                                <w:rFonts w:hint="default"/>
                                <w:sz w:val="22"/>
                              </w:rPr>
                            </w:pPr>
                            <w:r>
                              <w:rPr>
                                <w:rFonts w:hint="default" w:ascii="Segoe UI Symbol" w:hAnsi="Segoe UI Symbol"/>
                                <w:sz w:val="22"/>
                              </w:rPr>
                              <w:t>　</w:t>
                            </w:r>
                            <w:r>
                              <w:rPr>
                                <w:rFonts w:hint="default" w:ascii="Segoe UI Symbol" w:hAnsi="Segoe UI Symbol"/>
                                <w:b w:val="1"/>
                                <w:sz w:val="22"/>
                                <w:u w:val="single" w:color="auto"/>
                              </w:rPr>
                              <w:t>協議内容や、参加者が分かるものを作成してください。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vertOverflow="overflow" horzOverflow="overflow" wrap="none" lIns="74295" tIns="8890" rIns="74295" bIns="889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オブジェクト 0" style="mso-position-vertical-relative:text;z-index:2;mso-wrap-distance-left:16pt;width:72pt;height:72pt;mso-position-horizontal-relative:text;position:absolute;margin-left:0.65pt;margin-top:-74.84pt;mso-wrap-distance-bottom:0pt;mso-wrap-distance-right:16pt;mso-wrap-distance-top:0pt;mso-wrap-style:none;" o:spid="_x0000_s1026" o:allowincell="t" o:allowoverlap="t" filled="t" fillcolor="#ffffff [3201]" stroked="t" strokecolor="#000000" strokeweight="0.5pt" o:spt="202" type="#_x0000_t202">
                <v:fill/>
                <v:stroke linestyle="single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jc w:val="left"/>
                        <w:rPr>
                          <w:rFonts w:hint="default" w:ascii="Segoe UI Symbol" w:hAnsi="Segoe UI Symbol"/>
                          <w:sz w:val="22"/>
                        </w:rPr>
                      </w:pPr>
                      <w:r>
                        <w:rPr>
                          <w:rFonts w:hint="default" w:ascii="Segoe UI Symbol" w:hAnsi="Segoe UI Symbol"/>
                          <w:sz w:val="22"/>
                        </w:rPr>
                        <w:t>体制整備単価活動報告書に添付する議事録は、</w:t>
                      </w:r>
                      <w:r>
                        <w:rPr>
                          <w:rFonts w:hint="eastAsia" w:ascii="Segoe UI Symbol" w:hAnsi="Segoe UI Symbol"/>
                          <w:sz w:val="22"/>
                          <w:u w:val="none" w:color="auto"/>
                        </w:rPr>
                        <w:t>「ネットワーク化活動計画の作成や計画の実現」に向けた話し合い</w:t>
                      </w:r>
                      <w:r>
                        <w:rPr>
                          <w:rFonts w:hint="default" w:ascii="Segoe UI Symbol" w:hAnsi="Segoe UI Symbol"/>
                          <w:sz w:val="22"/>
                          <w:u w:val="none" w:color="auto"/>
                        </w:rPr>
                        <w:t>の内容や実施状況について、報告するもの</w:t>
                      </w:r>
                      <w:r>
                        <w:rPr>
                          <w:rFonts w:hint="default" w:ascii="Segoe UI Symbol" w:hAnsi="Segoe UI Symbol"/>
                          <w:sz w:val="22"/>
                        </w:rPr>
                        <w:t>です。</w:t>
                      </w:r>
                    </w:p>
                    <w:p>
                      <w:pPr>
                        <w:pStyle w:val="0"/>
                        <w:jc w:val="left"/>
                        <w:rPr>
                          <w:rFonts w:hint="default" w:ascii="Segoe UI Symbol" w:hAnsi="Segoe UI Symbol"/>
                          <w:b w:val="1"/>
                          <w:sz w:val="22"/>
                        </w:rPr>
                      </w:pPr>
                      <w:r>
                        <w:rPr>
                          <w:rFonts w:hint="eastAsia" w:ascii="Segoe UI Symbol" w:hAnsi="Segoe UI Symbol"/>
                          <w:sz w:val="22"/>
                        </w:rPr>
                        <w:t>　</w:t>
                      </w:r>
                      <w:r>
                        <w:rPr>
                          <w:rFonts w:hint="eastAsia" w:ascii="Segoe UI Symbol" w:hAnsi="Segoe UI Symbol"/>
                          <w:b w:val="1"/>
                          <w:sz w:val="22"/>
                        </w:rPr>
                        <w:t>★計画完成までは、毎年度、計画作成に係る話し合いを実施してください。</w:t>
                      </w:r>
                    </w:p>
                    <w:p>
                      <w:pPr>
                        <w:pStyle w:val="0"/>
                        <w:jc w:val="left"/>
                        <w:rPr>
                          <w:rFonts w:hint="default" w:ascii="Segoe UI Symbol" w:hAnsi="Segoe UI Symbol"/>
                          <w:b w:val="1"/>
                          <w:sz w:val="22"/>
                        </w:rPr>
                      </w:pPr>
                      <w:r>
                        <w:rPr>
                          <w:rFonts w:hint="eastAsia" w:ascii="Segoe UI Symbol" w:hAnsi="Segoe UI Symbol"/>
                          <w:b w:val="1"/>
                          <w:sz w:val="22"/>
                        </w:rPr>
                        <w:t>　★計画完成後は、毎年度、計画実現に向けた話し合いを実施してください。</w:t>
                      </w:r>
                    </w:p>
                    <w:p>
                      <w:pPr>
                        <w:pStyle w:val="0"/>
                        <w:jc w:val="left"/>
                        <w:rPr>
                          <w:rFonts w:hint="default"/>
                          <w:sz w:val="22"/>
                        </w:rPr>
                      </w:pPr>
                      <w:r>
                        <w:rPr>
                          <w:rFonts w:hint="default" w:ascii="Segoe UI Symbol" w:hAnsi="Segoe UI Symbol"/>
                          <w:sz w:val="22"/>
                        </w:rPr>
                        <w:t>　</w:t>
                      </w:r>
                      <w:r>
                        <w:rPr>
                          <w:rFonts w:hint="default" w:ascii="Segoe UI Symbol" w:hAnsi="Segoe UI Symbol"/>
                          <w:b w:val="1"/>
                          <w:sz w:val="22"/>
                          <w:u w:val="single" w:color="auto"/>
                        </w:rPr>
                        <w:t>協議内容や、参加者が分かるものを作成してください。</w:t>
                      </w:r>
                    </w:p>
                    <w:p>
                      <w:pPr>
                        <w:pStyle w:val="0"/>
                        <w:rPr>
                          <w:rFonts w:hint="eastAsia"/>
                        </w:rPr>
                      </w:pP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/>
          <w:sz w:val="22"/>
        </w:rPr>
        <w:t>　　</w:t>
      </w:r>
    </w:p>
    <w:p>
      <w:pPr>
        <w:pStyle w:val="0"/>
        <w:jc w:val="left"/>
        <w:rPr>
          <w:rFonts w:hint="default"/>
          <w:sz w:val="22"/>
        </w:rPr>
      </w:pPr>
    </w:p>
    <w:p>
      <w:pPr>
        <w:pStyle w:val="0"/>
        <w:jc w:val="center"/>
        <w:rPr>
          <w:rFonts w:hint="default"/>
          <w:sz w:val="44"/>
        </w:rPr>
      </w:pPr>
      <w:r>
        <w:rPr>
          <w:rFonts w:hint="default"/>
          <w:sz w:val="44"/>
        </w:rPr>
        <w:t>（</w:t>
      </w:r>
      <w:r>
        <w:rPr>
          <w:rFonts w:hint="eastAsia"/>
          <w:sz w:val="44"/>
        </w:rPr>
        <w:t>記載</w:t>
      </w:r>
      <w:r>
        <w:rPr>
          <w:rFonts w:hint="default"/>
          <w:sz w:val="44"/>
        </w:rPr>
        <w:t>例）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default"/>
          <w:sz w:val="22"/>
        </w:rPr>
        <w:t>令和</w:t>
      </w:r>
      <w:r>
        <w:rPr>
          <w:rFonts w:hint="eastAsia"/>
          <w:sz w:val="22"/>
        </w:rPr>
        <w:t>７</w:t>
      </w:r>
      <w:r>
        <w:rPr>
          <w:rFonts w:hint="default"/>
          <w:sz w:val="22"/>
        </w:rPr>
        <w:t>年度　中山間地域等直接支払制度事業</w:t>
      </w:r>
      <w:r>
        <w:rPr>
          <w:rFonts w:hint="eastAsia"/>
          <w:sz w:val="22"/>
        </w:rPr>
        <w:t>に係る</w:t>
      </w:r>
      <w:r>
        <w:rPr>
          <w:rFonts w:hint="default"/>
          <w:sz w:val="22"/>
        </w:rPr>
        <w:t>議事録</w:t>
      </w:r>
      <w:r>
        <w:rPr>
          <w:rFonts w:hint="eastAsia"/>
          <w:sz w:val="22"/>
        </w:rPr>
        <w:t>（○○</w:t>
      </w:r>
      <w:bookmarkStart w:id="0" w:name="_GoBack"/>
      <w:bookmarkEnd w:id="0"/>
      <w:r>
        <w:rPr>
          <w:rFonts w:hint="eastAsia"/>
          <w:sz w:val="22"/>
        </w:rPr>
        <w:t>○集落協定）</w:t>
      </w:r>
    </w:p>
    <w:p>
      <w:pPr>
        <w:pStyle w:val="0"/>
        <w:jc w:val="left"/>
        <w:rPr>
          <w:rFonts w:hint="default"/>
          <w:sz w:val="22"/>
        </w:rPr>
      </w:pPr>
    </w:p>
    <w:p>
      <w:pPr>
        <w:pStyle w:val="0"/>
        <w:jc w:val="left"/>
        <w:rPr>
          <w:rFonts w:hint="default"/>
          <w:sz w:val="22"/>
        </w:rPr>
      </w:pPr>
      <w:r>
        <w:rPr>
          <w:rFonts w:hint="default"/>
          <w:sz w:val="22"/>
        </w:rPr>
        <w:t>議題　　</w:t>
      </w:r>
      <w:r>
        <w:rPr>
          <w:rFonts w:hint="eastAsia"/>
          <w:sz w:val="22"/>
        </w:rPr>
        <w:t>ネットワーク化活動計画の作成スケジュール及び方向性</w:t>
      </w:r>
      <w:r>
        <w:rPr>
          <w:rFonts w:hint="default"/>
          <w:sz w:val="22"/>
        </w:rPr>
        <w:t>について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default"/>
          <w:sz w:val="22"/>
        </w:rPr>
        <w:t>日時　　令和</w:t>
      </w:r>
      <w:r>
        <w:rPr>
          <w:rFonts w:hint="default" w:ascii="Cambria Math" w:hAnsi="Cambria Math"/>
          <w:sz w:val="22"/>
        </w:rPr>
        <w:t>〇</w:t>
      </w:r>
      <w:r>
        <w:rPr>
          <w:rFonts w:hint="default"/>
          <w:sz w:val="22"/>
        </w:rPr>
        <w:t>年〇月〇日</w:t>
      </w:r>
      <w:r>
        <w:rPr>
          <w:rFonts w:hint="default"/>
          <w:sz w:val="22"/>
        </w:rPr>
        <w:t>(</w:t>
      </w:r>
      <w:r>
        <w:rPr>
          <w:rFonts w:hint="default"/>
          <w:sz w:val="22"/>
        </w:rPr>
        <w:t>〇</w:t>
      </w:r>
      <w:r>
        <w:rPr>
          <w:rFonts w:hint="default"/>
          <w:sz w:val="22"/>
        </w:rPr>
        <w:t>)</w:t>
      </w:r>
      <w:r>
        <w:rPr>
          <w:rFonts w:hint="default"/>
          <w:sz w:val="22"/>
        </w:rPr>
        <w:t>　</w:t>
      </w:r>
      <w:r>
        <w:rPr>
          <w:rFonts w:hint="default"/>
          <w:sz w:val="22"/>
        </w:rPr>
        <w:t>18:00</w:t>
      </w:r>
      <w:r>
        <w:rPr>
          <w:rFonts w:hint="default"/>
          <w:sz w:val="22"/>
        </w:rPr>
        <w:t>～</w:t>
      </w:r>
      <w:r>
        <w:rPr>
          <w:rFonts w:hint="default"/>
          <w:sz w:val="22"/>
        </w:rPr>
        <w:t>19:30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default"/>
          <w:sz w:val="22"/>
        </w:rPr>
        <w:t>場所</w:t>
      </w:r>
      <w:r>
        <w:rPr>
          <w:rFonts w:hint="eastAsia"/>
          <w:sz w:val="22"/>
        </w:rPr>
        <w:t>　　○○○集会所</w:t>
      </w:r>
    </w:p>
    <w:p>
      <w:pPr>
        <w:pStyle w:val="0"/>
        <w:jc w:val="left"/>
        <w:rPr>
          <w:rFonts w:hint="default"/>
          <w:sz w:val="22"/>
          <w:u w:val="single" w:color="auto"/>
        </w:rPr>
      </w:pPr>
      <w:r>
        <w:rPr>
          <w:rFonts w:hint="default"/>
          <w:sz w:val="22"/>
        </w:rPr>
        <w:t>出席者　　</w:t>
      </w:r>
      <w:r>
        <w:rPr>
          <w:rFonts w:hint="default"/>
          <w:sz w:val="22"/>
          <w:u w:val="single" w:color="auto"/>
        </w:rPr>
        <w:t>　　名中　　　名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eastAsia"/>
          <w:sz w:val="22"/>
        </w:rPr>
        <w:t>議事録　</w:t>
      </w:r>
    </w:p>
    <w:p>
      <w:pPr>
        <w:pStyle w:val="0"/>
        <w:ind w:left="640" w:leftChars="200" w:hanging="220" w:hangingChars="100"/>
        <w:jc w:val="left"/>
        <w:rPr>
          <w:rFonts w:hint="default"/>
          <w:sz w:val="22"/>
        </w:rPr>
      </w:pPr>
      <w:r>
        <w:rPr>
          <w:rFonts w:hint="default"/>
          <w:sz w:val="22"/>
        </w:rPr>
        <w:t>１　</w:t>
      </w:r>
      <w:r>
        <w:rPr>
          <w:rFonts w:hint="eastAsia"/>
          <w:sz w:val="22"/>
        </w:rPr>
        <w:t>ネットワーク化活動計画の作成スケジュール案について説明し、意見を求めたところ、以下のような意見が出た。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eastAsia"/>
          <w:sz w:val="22"/>
        </w:rPr>
        <w:t>　　　Ａ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default"/>
          <w:sz w:val="22"/>
        </w:rPr>
        <w:t>　　　Ｂ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default"/>
          <w:sz w:val="22"/>
        </w:rPr>
        <w:t>　　　Ｃ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default"/>
          <w:sz w:val="22"/>
        </w:rPr>
        <w:t>　　　Ｄ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default"/>
          <w:sz w:val="22"/>
        </w:rPr>
        <w:t>　　　Ｅ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default"/>
          <w:sz w:val="22"/>
        </w:rPr>
        <w:t>　　　・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default"/>
          <w:sz w:val="22"/>
        </w:rPr>
        <w:t>　　　・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default"/>
          <w:sz w:val="22"/>
        </w:rPr>
        <w:t>　　　・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default"/>
          <w:sz w:val="22"/>
        </w:rPr>
        <w:t>　　　・</w:t>
      </w:r>
    </w:p>
    <w:p>
      <w:pPr>
        <w:pStyle w:val="0"/>
        <w:ind w:left="660" w:hanging="660" w:hangingChars="300"/>
        <w:jc w:val="left"/>
        <w:rPr>
          <w:rFonts w:hint="default"/>
          <w:sz w:val="22"/>
        </w:rPr>
      </w:pPr>
      <w:r>
        <w:rPr>
          <w:rFonts w:hint="eastAsia"/>
          <w:sz w:val="22"/>
        </w:rPr>
        <w:t>　　　　意見をもとに令和○年までに計画を完成させることで合意形成した。</w:t>
      </w:r>
    </w:p>
    <w:p>
      <w:pPr>
        <w:pStyle w:val="0"/>
        <w:ind w:left="440" w:hanging="440" w:hangingChars="200"/>
        <w:jc w:val="left"/>
        <w:rPr>
          <w:rFonts w:hint="default"/>
          <w:sz w:val="22"/>
        </w:rPr>
      </w:pPr>
      <w:r>
        <w:rPr>
          <w:rFonts w:hint="default"/>
          <w:sz w:val="22"/>
        </w:rPr>
        <w:t>　　　</w:t>
      </w:r>
    </w:p>
    <w:p>
      <w:pPr>
        <w:pStyle w:val="0"/>
        <w:ind w:left="640" w:leftChars="200" w:hanging="220" w:hangingChars="100"/>
        <w:jc w:val="left"/>
        <w:rPr>
          <w:rFonts w:hint="default"/>
          <w:sz w:val="22"/>
        </w:rPr>
      </w:pPr>
      <w:r>
        <w:rPr>
          <w:rFonts w:hint="default"/>
          <w:sz w:val="22"/>
        </w:rPr>
        <w:t>２　</w:t>
      </w:r>
      <w:r>
        <w:rPr>
          <w:rFonts w:hint="eastAsia"/>
          <w:sz w:val="22"/>
        </w:rPr>
        <w:t>ネットワーク化活動計画の記載例を配布し、計画の方向性について意見を求めたところ、以下のような意見が出た。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eastAsia"/>
          <w:sz w:val="22"/>
        </w:rPr>
        <w:t>　　　Ａ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default"/>
          <w:sz w:val="22"/>
        </w:rPr>
        <w:t>　　　Ｂ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default"/>
          <w:sz w:val="22"/>
        </w:rPr>
        <w:t>　　　Ｃ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default"/>
          <w:sz w:val="22"/>
        </w:rPr>
        <w:t>　　　・</w:t>
      </w:r>
    </w:p>
    <w:p>
      <w:pPr>
        <w:pStyle w:val="0"/>
        <w:jc w:val="left"/>
        <w:rPr>
          <w:rFonts w:hint="default"/>
          <w:sz w:val="22"/>
        </w:rPr>
      </w:pPr>
      <w:r>
        <w:rPr>
          <w:rFonts w:hint="default"/>
          <w:sz w:val="22"/>
        </w:rPr>
        <w:t>　　　・</w:t>
      </w:r>
    </w:p>
    <w:p>
      <w:pPr>
        <w:pStyle w:val="0"/>
        <w:ind w:left="640" w:leftChars="200" w:hanging="220" w:hangingChars="100"/>
        <w:jc w:val="left"/>
        <w:rPr>
          <w:rFonts w:hint="eastAsia"/>
          <w:sz w:val="22"/>
        </w:rPr>
      </w:pPr>
      <w:r>
        <w:rPr>
          <w:rFonts w:hint="default"/>
          <w:sz w:val="22"/>
        </w:rPr>
        <w:t>　　</w:t>
      </w:r>
      <w:r>
        <w:rPr>
          <w:rFonts w:hint="eastAsia"/>
          <w:sz w:val="22"/>
        </w:rPr>
        <w:t>以上により、「○○○○という課題の解決」を軸に計画を作成することとする。</w:t>
      </w:r>
    </w:p>
    <w:p>
      <w:pPr>
        <w:pStyle w:val="0"/>
        <w:ind w:left="640" w:leftChars="200" w:hanging="220" w:hangingChars="100"/>
        <w:jc w:val="left"/>
        <w:rPr>
          <w:rFonts w:hint="eastAsia"/>
          <w:sz w:val="22"/>
        </w:rPr>
      </w:pPr>
    </w:p>
    <w:p>
      <w:pPr>
        <w:pStyle w:val="0"/>
        <w:ind w:left="0" w:leftChars="0" w:firstLine="440" w:firstLineChars="200"/>
        <w:jc w:val="left"/>
        <w:rPr>
          <w:rFonts w:hint="eastAsia"/>
          <w:sz w:val="22"/>
        </w:rPr>
      </w:pPr>
      <w:r>
        <w:rPr>
          <w:rFonts w:hint="eastAsia"/>
          <w:sz w:val="22"/>
        </w:rPr>
        <w:t>次回は○年○月○日に、計画作成のための会議を実施することとし、閉会した。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egoe UI Symbo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ambria Math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egoe UI Symbol">
    <w:panose1 w:val="000008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70</TotalTime>
  <Pages>1</Pages>
  <Words>4</Words>
  <Characters>499</Characters>
  <Application>JUST Note</Application>
  <Lines>40</Lines>
  <Paragraphs>32</Paragraphs>
  <CharactersWithSpaces>573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浅沼 真実</dc:creator>
  <cp:lastModifiedBy>大西 佐智恵</cp:lastModifiedBy>
  <dcterms:created xsi:type="dcterms:W3CDTF">2023-12-01T07:46:00Z</dcterms:created>
  <dcterms:modified xsi:type="dcterms:W3CDTF">2026-02-25T02:36:52Z</dcterms:modified>
  <cp:revision>4</cp:revision>
</cp:coreProperties>
</file>