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bookmarkStart w:id="0" w:name="_GoBack"/>
      <w:bookmarkEnd w:id="0"/>
      <w:r>
        <w:rPr>
          <w:rFonts w:hint="eastAsia"/>
        </w:rPr>
        <w:t>（様式第２－３号）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spacing w:val="2"/>
        </w:rPr>
        <w:t xml:space="preserve">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被　害　防　除　措　置　計　画　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>１　転用する土地からの土砂の流出，崩壊等に対する被害の防除措置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t xml:space="preserve"> (1)</w:t>
      </w:r>
      <w:r>
        <w:rPr>
          <w:rFonts w:hint="eastAsia"/>
        </w:rPr>
        <w:t xml:space="preserve">　土地の造成等の計画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ア　土地の造成・整地をする（造成の場合　盛土高約　　　ｍ，切土高約　　　ｍ）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イ　現状のまま利用し，土地の造成・整地はしない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t xml:space="preserve"> (2)</w:t>
      </w:r>
      <w:r>
        <w:rPr>
          <w:rFonts w:hint="eastAsia"/>
        </w:rPr>
        <w:t xml:space="preserve">　土砂の流出，崩壊等に対する防除措置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>ア　特に被害を生じるおそれはないので，現状の土地（法面）のまま使用する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イ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擁壁を設ける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（　ブロック積　　石積　　その他（　　　　　　　　　））　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ウ　法面保護をする（　芝張り　　モルタル吹付け　　植生　　その他（　　　　　　　　））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エ　土留工事をする　　　　　オ　緩衝地を設ける　　　　　カ　防護柵を設ける　　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キ</w:t>
      </w:r>
      <w:r>
        <w:rPr>
          <w:spacing w:val="2"/>
        </w:rPr>
        <w:t xml:space="preserve">  </w:t>
      </w:r>
      <w:r>
        <w:rPr>
          <w:rFonts w:hint="eastAsia"/>
        </w:rPr>
        <w:t>その他（具体的な方法）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　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>２　周辺の農地（採草放牧地）の日照，通風等に支障を及ぼさないための措置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ア　特に影響はないので，防除措置はしない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イ　緑地，緩衝地を設ける（幅約　　　ｍ）　　　ウ　建物の高さを加減する（高さ約　　　ｍ）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エ　その他（具体的な方法）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>３　用水計画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ア　用水は必要としない　　　　　　イ　公共上水道　　　　　　ウ　地下水汲み上げ　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エ　その他（具体的な方法）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>４　排水計画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t xml:space="preserve"> (1)</w:t>
      </w:r>
      <w:r>
        <w:rPr>
          <w:rFonts w:hint="eastAsia"/>
        </w:rPr>
        <w:t xml:space="preserve">　雨水処理　　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ア　水路へ放流　　　　　イ　貯水池　　　　　ウ　溜桝　　　　　エ　自然流下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オ　その他（具体的な方法）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t xml:space="preserve"> (2)</w:t>
      </w:r>
      <w:r>
        <w:rPr>
          <w:rFonts w:hint="eastAsia"/>
        </w:rPr>
        <w:t xml:space="preserve">　汚水・生活雑排水処理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ア　汚水等は発生しない　　　　イ　合併浄化槽　　　　ウ　公共下水道　・　集落排水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エ　くみ取り　　　　　　　　　オ　溜桝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カ　その他（具体的な方法）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</w:p>
    <w:p w:rsidR="00D514B9" w:rsidRDefault="00B55A60">
      <w:pPr>
        <w:pStyle w:val="a3"/>
        <w:spacing w:line="360" w:lineRule="atLeas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22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07DC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9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TlJgIAAEw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１　該当する箇所に○をするとともに，必要事項を記載すること。（複数回答可）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>２</w:t>
      </w:r>
      <w:r>
        <w:rPr>
          <w:spacing w:val="2"/>
        </w:rPr>
        <w:t xml:space="preserve">  </w:t>
      </w:r>
      <w:r>
        <w:rPr>
          <w:rFonts w:hint="eastAsia"/>
        </w:rPr>
        <w:t>添付書類の配置図には，土砂の流出・崩壊等に対する措置（擁壁など）をする場所及び用水・</w:t>
      </w:r>
    </w:p>
    <w:p w:rsidR="00D514B9" w:rsidRDefault="00D514B9">
      <w:pPr>
        <w:pStyle w:val="a3"/>
        <w:spacing w:line="360" w:lineRule="atLeast"/>
        <w:rPr>
          <w:rFonts w:cs="Times New Roman"/>
          <w:spacing w:val="0"/>
        </w:rPr>
      </w:pPr>
      <w:r>
        <w:rPr>
          <w:rFonts w:hint="eastAsia"/>
        </w:rPr>
        <w:t xml:space="preserve">　　　排水の経路を明らかにしておくこと。</w:t>
      </w:r>
    </w:p>
    <w:sectPr w:rsidR="00D514B9">
      <w:pgSz w:w="11906" w:h="16838" w:code="9"/>
      <w:pgMar w:top="1021" w:right="1134" w:bottom="1021" w:left="1134" w:header="720" w:footer="720" w:gutter="0"/>
      <w:pgNumType w:start="113"/>
      <w:cols w:space="720"/>
      <w:noEndnote/>
      <w:docGrid w:type="linesAndChars" w:linePitch="285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A1"/>
    <w:rsid w:val="001A5DA1"/>
    <w:rsid w:val="00B55A60"/>
    <w:rsid w:val="00D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65DBD8F-A3A6-4A7B-802D-2537D66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 ＭＳ 明朝" w:eastAsia=" ＭＳ 明朝" w:hAnsi=" Century" w:cs=" ＭＳ 明朝"/>
      <w:spacing w:val="4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被害防除措置計画書</vt:lpstr>
      <vt:lpstr>被害防除措置計画書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被害防除措置計画書</dc:title>
  <dc:subject/>
  <dc:creator>広島県</dc:creator>
  <cp:keywords/>
  <dc:description/>
  <cp:lastModifiedBy>北山 静美</cp:lastModifiedBy>
  <cp:revision>2</cp:revision>
  <cp:lastPrinted>2001-05-07T08:00:00Z</cp:lastPrinted>
  <dcterms:created xsi:type="dcterms:W3CDTF">2013-12-17T02:33:00Z</dcterms:created>
  <dcterms:modified xsi:type="dcterms:W3CDTF">2013-12-17T02:33:00Z</dcterms:modified>
</cp:coreProperties>
</file>