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-321945</wp:posOffset>
                </wp:positionV>
                <wp:extent cx="200025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00250" cy="590550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952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9;mso-wrap-distance-left:5.65pt;width:157.5pt;height:46.5pt;mso-position-horizontal-relative:text;position:absolute;margin-left:143.25pt;margin-top:-25.35pt;mso-wrap-distance-bottom:0pt;mso-wrap-distance-right:5.65pt;mso-wrap-distance-top:0pt;v-text-anchor:middle;" o:spid="_x0000_s1026" o:allowincell="t" o:allowoverlap="t" filled="t" fillcolor="#90d7f0" stroked="t" strokecolor="#000000" strokeweight="0.7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5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様式第２号（第７条関係）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三原市災害応急対策協力事業者登録　変更・廃止　届出書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ind w:firstLine="4530" w:firstLineChars="1971"/>
        <w:rPr>
          <w:rFonts w:hint="default"/>
        </w:rPr>
      </w:pPr>
    </w:p>
    <w:p>
      <w:pPr>
        <w:pStyle w:val="0"/>
        <w:ind w:left="0" w:leftChars="0" w:firstLine="4367" w:firstLineChars="1900"/>
        <w:rPr>
          <w:rFonts w:hint="default"/>
        </w:rPr>
      </w:pPr>
      <w:bookmarkStart w:id="0" w:name="_GoBack"/>
      <w:bookmarkEnd w:id="0"/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</w:t>
      </w:r>
      <w:r>
        <w:rPr>
          <w:rFonts w:hint="eastAsia"/>
          <w:color w:val="FF0000"/>
        </w:rPr>
        <w:t>三原市港町三丁目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番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号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　</w:t>
      </w:r>
    </w:p>
    <w:p>
      <w:pPr>
        <w:pStyle w:val="19"/>
        <w:tabs>
          <w:tab w:val="clear" w:pos="4252"/>
          <w:tab w:val="clear" w:pos="8504"/>
        </w:tabs>
        <w:snapToGrid w:val="1"/>
        <w:ind w:left="0" w:leftChars="0" w:firstLine="4367" w:firstLineChars="1900"/>
        <w:rPr>
          <w:rFonts w:hint="default"/>
        </w:rPr>
      </w:pPr>
      <w:r>
        <w:rPr>
          <w:rFonts w:hint="eastAsia"/>
        </w:rPr>
        <w:t>商　　号</w:t>
      </w:r>
      <w:r>
        <w:rPr>
          <w:rFonts w:hint="eastAsia"/>
          <w:color w:val="FF0000"/>
        </w:rPr>
        <w:t>　㈱海山空建設</w:t>
      </w:r>
    </w:p>
    <w:p>
      <w:pPr>
        <w:pStyle w:val="0"/>
        <w:ind w:left="0" w:leftChars="0" w:firstLine="4367" w:firstLineChars="1900"/>
        <w:rPr>
          <w:rFonts w:hint="default"/>
        </w:rPr>
      </w:pPr>
      <w:r>
        <w:rPr>
          <w:rFonts w:hint="eastAsia"/>
          <w:kern w:val="0"/>
        </w:rPr>
        <w:t>代表者名　</w:t>
      </w:r>
      <w:r>
        <w:rPr>
          <w:rFonts w:hint="eastAsia"/>
          <w:color w:val="FF0000"/>
          <w:kern w:val="0"/>
        </w:rPr>
        <w:t>代表取締役</w:t>
      </w:r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color w:val="FF0000"/>
          <w:kern w:val="0"/>
        </w:rPr>
        <w:t>海山</w:t>
      </w:r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color w:val="FF0000"/>
          <w:kern w:val="0"/>
        </w:rPr>
        <w:t>空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三原市災害応急対策に係る協力事業者の登録等に関する要綱第７条に基づき、次の事項について届出します。</w:t>
      </w:r>
    </w:p>
    <w:p>
      <w:pPr>
        <w:pStyle w:val="24"/>
        <w:ind w:left="230" w:leftChars="100" w:firstLine="0" w:firstLineChars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（該当する事項の</w:t>
      </w:r>
      <w:r>
        <w:rPr>
          <w:rFonts w:hint="eastAsia"/>
          <w:b w:val="1"/>
          <w:sz w:val="18"/>
        </w:rPr>
        <w:t>□</w:t>
      </w:r>
      <w:r>
        <w:rPr>
          <w:rFonts w:hint="eastAsia"/>
          <w:sz w:val="18"/>
        </w:rPr>
        <w:t>を✔でチェックしてください）</w:t>
      </w:r>
    </w:p>
    <w:tbl>
      <w:tblPr>
        <w:tblStyle w:val="11"/>
        <w:tblW w:w="8022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85"/>
        <w:gridCol w:w="1132"/>
        <w:gridCol w:w="2264"/>
        <w:gridCol w:w="3941"/>
      </w:tblGrid>
      <w:tr>
        <w:trPr>
          <w:trHeight w:val="645" w:hRule="atLeast"/>
        </w:trPr>
        <w:tc>
          <w:tcPr>
            <w:tcW w:w="8022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color w:val="FF0000"/>
                <w:sz w:val="28"/>
              </w:rPr>
              <w:t>☑</w:t>
            </w:r>
            <w:r>
              <w:rPr>
                <w:rFonts w:hint="eastAsia"/>
              </w:rPr>
              <w:t>　登録の変更</w:t>
            </w:r>
          </w:p>
        </w:tc>
      </w:tr>
      <w:tr>
        <w:trPr>
          <w:trHeight w:val="790" w:hRule="atLeast"/>
        </w:trPr>
        <w:tc>
          <w:tcPr>
            <w:tcW w:w="1817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変更する項目</w:t>
            </w:r>
          </w:p>
        </w:tc>
        <w:tc>
          <w:tcPr>
            <w:tcW w:w="62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（該当する項目の番号を○で囲んでください。）</w:t>
            </w:r>
          </w:p>
          <w:p>
            <w:pPr>
              <w:pStyle w:val="0"/>
              <w:ind w:firstLine="230" w:firstLineChars="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0000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0000"/>
              </w:rPr>
              <w:instrText>１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連絡先　　　２　人員数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FF0000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FF0000"/>
              </w:rPr>
              <w:instrText>３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資機材</w:t>
            </w:r>
          </w:p>
        </w:tc>
      </w:tr>
      <w:tr>
        <w:trPr>
          <w:trHeight w:val="525" w:hRule="atLeast"/>
        </w:trPr>
        <w:tc>
          <w:tcPr>
            <w:tcW w:w="6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9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3163" w:hRule="atLeast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連絡先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海山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太郎の携帯電話番号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090-0000-0000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車両及び重機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常備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ダンプトラック（２ｔ・１台）</w:t>
            </w:r>
          </w:p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ダンプトラック（４ｔ・１台）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default" w:ascii="MS UI Gothic" w:hAnsi="MS UI Gothic" w:eastAsia="MS UI Gothic"/>
                <w:color w:val="FF0000"/>
              </w:rPr>
              <w:t>１</w:t>
            </w:r>
            <w:r>
              <w:rPr>
                <w:rFonts w:hint="default"/>
                <w:color w:val="FF0000"/>
              </w:rPr>
              <w:t xml:space="preserve"> </w:t>
            </w:r>
            <w:r>
              <w:rPr>
                <w:rFonts w:hint="default" w:ascii="MS UI Gothic" w:hAnsi="MS UI Gothic" w:eastAsia="MS UI Gothic"/>
                <w:color w:val="FF0000"/>
              </w:rPr>
              <w:t>連絡先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default"/>
                <w:color w:val="FF0000"/>
              </w:rPr>
              <w:t xml:space="preserve"> </w:t>
            </w:r>
            <w:r>
              <w:rPr>
                <w:rFonts w:hint="default" w:ascii="MS UI Gothic" w:hAnsi="MS UI Gothic" w:eastAsia="MS UI Gothic"/>
                <w:color w:val="FF0000"/>
              </w:rPr>
              <w:t>海山</w:t>
            </w:r>
            <w:r>
              <w:rPr>
                <w:rFonts w:hint="default"/>
                <w:color w:val="FF0000"/>
              </w:rPr>
              <w:t xml:space="preserve"> </w:t>
            </w:r>
            <w:r>
              <w:rPr>
                <w:rFonts w:hint="default" w:ascii="MS UI Gothic" w:hAnsi="MS UI Gothic" w:eastAsia="MS UI Gothic"/>
                <w:color w:val="FF0000"/>
              </w:rPr>
              <w:t>太郎の携帯電話番号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default"/>
                <w:color w:val="FF0000"/>
              </w:rPr>
              <w:t xml:space="preserve"> </w:t>
            </w:r>
            <w:r>
              <w:rPr>
                <w:rFonts w:hint="default"/>
                <w:b w:val="0"/>
                <w:color w:val="FF0000"/>
                <w:u w:val="single"/>
              </w:rPr>
              <w:t>080-0000-0000</w:t>
            </w:r>
            <w:r>
              <w:rPr>
                <w:rFonts w:hint="default"/>
                <w:color w:val="FF0000"/>
              </w:rPr>
              <w:t xml:space="preserve"> </w:t>
            </w: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車両及び重機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常備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ダンプトラック（２ｔ・０台）</w:t>
            </w: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ダンプトラック（４ｔ・</w:t>
            </w:r>
            <w:r>
              <w:rPr>
                <w:rFonts w:hint="eastAsia"/>
                <w:color w:val="FF0000"/>
                <w:u w:val="single"/>
              </w:rPr>
              <w:t>２台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 xml:space="preserve"> </w:t>
            </w:r>
          </w:p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</w:tr>
      <w:tr>
        <w:trPr>
          <w:trHeight w:val="829" w:hRule="atLeast"/>
        </w:trPr>
        <w:tc>
          <w:tcPr>
            <w:tcW w:w="8022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sz w:val="28"/>
              </w:rPr>
              <w:t>□</w:t>
            </w:r>
            <w:r>
              <w:rPr>
                <w:rFonts w:hint="eastAsia"/>
              </w:rPr>
              <w:t>　登録の廃止</w:t>
            </w:r>
          </w:p>
        </w:tc>
      </w:tr>
    </w:tbl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38735</wp:posOffset>
                </wp:positionV>
                <wp:extent cx="3086100" cy="800100"/>
                <wp:effectExtent l="635" t="1197610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086100" cy="800100"/>
                        </a:xfrm>
                        <a:prstGeom prst="wedgeRectCallout">
                          <a:avLst>
                            <a:gd name="adj1" fmla="val 45135"/>
                            <a:gd name="adj2" fmla="val -199485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変更内容について、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変更前と変更後をそれぞれ記入し、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変更箇所には下線を引いてください。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20;mso-wrap-distance-left:16pt;width:243pt;height:63pt;mso-position-horizontal-relative:text;position:absolute;margin-left:137.5pt;margin-top:3.05pt;mso-wrap-distance-bottom:0pt;mso-wrap-distance-right:16pt;mso-wrap-distance-top:0pt;v-text-anchor:middle;" o:spid="_x0000_s1027" o:allowincell="t" o:allowoverlap="t" filled="t" fillcolor="#90d7f0" stroked="t" strokecolor="#000000 [3213]" strokeweight="1pt" o:spt="61" type="#_x0000_t61" adj="20549,-3228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変更内容について、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変更前と変更後をそれぞれ記入し、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変更箇所には下線を引いてください。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3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rawingGridVerticalSpacing w:val="335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 w:customStyle="1">
    <w:name w:val="第＊条13"/>
    <w:basedOn w:val="0"/>
    <w:next w:val="22"/>
    <w:link w:val="0"/>
    <w:uiPriority w:val="0"/>
    <w:pPr>
      <w:ind w:left="210" w:hanging="210"/>
    </w:pPr>
  </w:style>
  <w:style w:type="paragraph" w:styleId="23" w:customStyle="1">
    <w:name w:val="タイトル13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Body Text Indent"/>
    <w:basedOn w:val="0"/>
    <w:next w:val="24"/>
    <w:link w:val="0"/>
    <w:uiPriority w:val="0"/>
    <w:pPr>
      <w:wordWrap w:val="1"/>
      <w:overflowPunct w:val="1"/>
      <w:adjustRightInd w:val="0"/>
      <w:ind w:left="296" w:hanging="296" w:hangingChars="100"/>
    </w:p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4</Words>
  <Characters>343</Characters>
  <Application>JUST Note</Application>
  <Lines>64</Lines>
  <Paragraphs>31</Paragraphs>
  <Manager> </Manager>
  <Company> </Company>
  <CharactersWithSpaces>409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閲覧書物等の写しの交付に要する費用徴収要綱</dc:title>
  <dc:subject> </dc:subject>
  <dc:creator>溝上 洋平</dc:creator>
  <cp:lastModifiedBy>畠迫 悠希</cp:lastModifiedBy>
  <cp:lastPrinted>2019-07-17T00:31:00Z</cp:lastPrinted>
  <dcterms:created xsi:type="dcterms:W3CDTF">2023-09-11T04:17:00Z</dcterms:created>
  <dcterms:modified xsi:type="dcterms:W3CDTF">2025-04-14T05:51:23Z</dcterms:modified>
  <cp:revision>10</cp:revision>
</cp:coreProperties>
</file>