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-643255</wp:posOffset>
                </wp:positionV>
                <wp:extent cx="822960" cy="4724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5;mso-wrap-distance-left:5.65pt;width:64.8pt;height:37.200000000000003pt;mso-position-horizontal-relative:text;position:absolute;margin-left:189.1pt;margin-top:-50.6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-533400</wp:posOffset>
                </wp:positionV>
                <wp:extent cx="990600" cy="495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回覧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78pt;height:39pt;mso-position-horizontal-relative:text;position:absolute;margin-left:-32.04pt;margin-top:-42pt;mso-wrap-distance-bottom:0pt;mso-wrap-distance-right:5.65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回覧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-533400</wp:posOffset>
                </wp:positionV>
                <wp:extent cx="822960" cy="4495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32"/>
                              </w:rPr>
                              <w:t>別紙６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5.65pt;width:64.8pt;height:35.4pt;mso-position-horizontal-relative:text;position:absolute;margin-left:374.1pt;margin-top:-42pt;mso-wrap-distance-bottom:0pt;mso-wrap-distance-right:5.65pt;mso-wrap-distance-top:0pt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32"/>
                        </w:rPr>
                        <w:t>別紙６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-38100</wp:posOffset>
                </wp:positionV>
                <wp:extent cx="5400675" cy="304800"/>
                <wp:effectExtent l="0" t="0" r="635" b="635"/>
                <wp:wrapSquare wrapText="bothSides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400675" cy="3048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B0BCDB" w:themeColor="text2" w:themeTint="66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B0BCDB" w:themeColor="text2" w:themeTint="66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避難訓練を実施しました！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425.25pt;height:24pt;mso-wrap-mode:square;mso-position-horizontal-relative:text;position:absolute;margin-left:9.6pt;margin-top:-3pt;mso-wrap-distance-bottom:0pt;mso-wrap-distance-right:5.65pt;mso-wrap-distance-top:0pt;mso-wrap-style:none;" o:spid="_x0000_s1029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B0BCDB" w:themeColor="text2" w:themeTint="66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1"/>
                          <w:color w:val="B0BCDB" w:themeColor="text2" w:themeTint="66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none"/>
                        </w:rPr>
                        <w:t>避難訓練を実施しました！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○月○日（○）に避難訓練をしました。参加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していただいた皆さん、準備等していただいた役員の皆さん、ありがとうございました。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いざというときに避難することができるよう、日頃から訓練は必要です。今回参加できなかった方も、次回は参加してみましょう。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今回の訓練内容は、次のとおりでした。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140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想定災害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大雨による洪水害、土砂災害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避難場所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○○町公民館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参加者数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約</w:t>
            </w:r>
            <w:r>
              <w:rPr>
                <w:rFonts w:hint="eastAsia" w:ascii="ＭＳ 明朝" w:hAnsi="ＭＳ 明朝" w:eastAsia="ＭＳ 明朝"/>
                <w:sz w:val="26"/>
              </w:rPr>
              <w:t>50</w:t>
            </w:r>
            <w:r>
              <w:rPr>
                <w:rFonts w:hint="eastAsia" w:ascii="ＭＳ 明朝" w:hAnsi="ＭＳ 明朝" w:eastAsia="ＭＳ 明朝"/>
                <w:sz w:val="26"/>
              </w:rPr>
              <w:t>人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訓練内容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・避難訓練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・防災資機材操作訓練（発電機の試運転、資機材の確認）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・非常持出品の確認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・給食給水訓練（アルファ化米、味噌汁試食）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●写真</w:t>
      </w: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2"/>
        <w:gridCol w:w="4513"/>
      </w:tblGrid>
      <w:tr>
        <w:trPr/>
        <w:tc>
          <w:tcPr>
            <w:tcW w:w="451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45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</w:tc>
      </w:tr>
      <w:tr>
        <w:trPr/>
        <w:tc>
          <w:tcPr>
            <w:tcW w:w="451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45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●アンケート結果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417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tantia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bottom w:val="thickThinSmallGap" w:color="FDA023" w:themeColor="accent1" w:sz="12" w:space="3"/>
      </w:pBdr>
      <w:shd w:val="clear" w:color="auto" w:themeFill="accent1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1"/>
    <w:uiPriority w:val="0"/>
    <w:qFormat/>
    <w:pPr>
      <w:pBdr>
        <w:bottom w:val="single" w:color="FDA023" w:themeColor="accent1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FDA023" w:themeColor="accent1"/>
      <w:sz w:val="24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FDA023" w:themeColor="accent1"/>
      <w:sz w:val="24"/>
    </w:rPr>
  </w:style>
  <w:style w:type="paragraph" w:styleId="4">
    <w:name w:val="heading 4"/>
    <w:basedOn w:val="3"/>
    <w:next w:val="4"/>
    <w:link w:val="43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8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FEC67A" w:themeColor="accent1" w:themeTint="99"/>
      <w:sz w:val="28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b w:val="1"/>
      <w:color w:val="FEC67A" w:themeColor="accent1" w:themeTint="99"/>
      <w:sz w:val="28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color w:val="AA2B1E" w:themeColor="accent2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FDA023" w:themeColor="accent1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FDA023" w:themeColor="accent1"/>
      <w:sz w:val="24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FDA023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  <w:rPr>
      <w:sz w:val="18"/>
    </w:r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  <w:sz w:val="18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rFonts w:eastAsiaTheme="majorEastAsia"/>
    </w:rPr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D57B02" w:themeColor="accent1" w:themeShade="BF"/>
      <w:sz w:val="40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ajorEastAsia"/>
      <w:b w:val="1"/>
      <w:color w:val="D57B02" w:themeColor="accent1" w:themeShade="BF"/>
      <w:sz w:val="40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1" w:themeFillTint="FF" w:themeFillShade="F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  <w:b w:val="1"/>
      <w:color w:val="FDA023" w:themeColor="accent1"/>
      <w:sz w:val="24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b w:val="1"/>
      <w:color w:val="FDA023" w:themeColor="accent1"/>
      <w:sz w:val="24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ajorEastAsia"/>
      <w:b w:val="1"/>
      <w:color w:val="FDA023" w:themeColor="accent1"/>
      <w:sz w:val="24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ajorEastAsia"/>
      <w:b w:val="1"/>
      <w:color w:val="FDA023" w:themeColor="accent1"/>
      <w:sz w:val="24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ajorEastAsia"/>
      <w:b w:val="1"/>
      <w:color w:val="FDA023" w:themeColor="accent1"/>
      <w:sz w:val="24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ajorEastAsia"/>
      <w:b w:val="1"/>
      <w:color w:val="FDA023" w:themeColor="accent1"/>
      <w:sz w:val="24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FDA023" w:themeColor="accent1"/>
      <w:sz w:val="24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FDA023" w:themeColor="accent1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Relationship Id="rId2" Type="http://schemas.openxmlformats.org/officeDocument/2006/relationships/image" Target="../media/image2.jpg" /></Relationships>
</file>

<file path=word/theme/theme1.xml><?xml version="1.0" encoding="utf-8"?>
<a:theme xmlns:a="http://schemas.openxmlformats.org/drawingml/2006/main" name="カラフル">
  <a:themeElements>
    <a:clrScheme name="カラフル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カラフル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egoe UI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カラフル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40000">
              <a:schemeClr val="phClr">
                <a:tint val="60000"/>
                <a:satMod val="13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  <a:tileRect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/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>
            <a:fillRect/>
          </a:stretch>
        </a:blipFill>
        <a:blipFill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1376</TotalTime>
  <Pages>1</Pages>
  <Words>1</Words>
  <Characters>265</Characters>
  <Application>JUST Note</Application>
  <Lines>42</Lines>
  <Paragraphs>20</Paragraphs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2024-12-09T01:49:20Z</cp:lastPrinted>
  <dcterms:created xsi:type="dcterms:W3CDTF">2024-11-14T06:25:00Z</dcterms:created>
  <dcterms:modified xsi:type="dcterms:W3CDTF">2024-12-09T02:41:51Z</dcterms:modified>
  <cp:revision>1</cp:revision>
</cp:coreProperties>
</file>