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ind w:leftChars="0" w:firstLine="0" w:firstLineChars="0"/>
        <w:jc w:val="center"/>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令和７</w:t>
      </w:r>
      <w:r>
        <w:rPr>
          <w:rFonts w:hint="default" w:ascii="HG丸ｺﾞｼｯｸM-PRO" w:hAnsi="HG丸ｺﾞｼｯｸM-PRO" w:eastAsia="HG丸ｺﾞｼｯｸM-PRO"/>
          <w:b w:val="1"/>
          <w:sz w:val="21"/>
        </w:rPr>
        <w:t>年度就学援助制度について</w:t>
      </w:r>
    </w:p>
    <w:p>
      <w:pPr>
        <w:pStyle w:val="17"/>
        <w:tabs>
          <w:tab w:val="clear" w:pos="4252"/>
          <w:tab w:val="clear" w:pos="8504"/>
        </w:tabs>
        <w:snapToGrid w:val="1"/>
        <w:jc w:val="center"/>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～経済的にお困りの方への援助のご案内～</w:t>
      </w:r>
    </w:p>
    <w:p>
      <w:pPr>
        <w:pStyle w:val="17"/>
        <w:tabs>
          <w:tab w:val="clear" w:pos="4252"/>
          <w:tab w:val="clear" w:pos="8504"/>
        </w:tabs>
        <w:snapToGrid w:val="1"/>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１　就学援助制度とは　　</w:t>
      </w:r>
    </w:p>
    <w:p>
      <w:pPr>
        <w:pStyle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経済的にお困りの小中学校に通う児童生徒の保護者に対し、就学に必要な費用の一部を援助する制度です。認定要件に該当し、援助を希望する場合は</w:t>
      </w:r>
      <w:bookmarkStart w:id="0" w:name="_GoBack"/>
      <w:bookmarkEnd w:id="0"/>
      <w:r>
        <w:rPr>
          <w:rFonts w:hint="eastAsia" w:ascii="HG丸ｺﾞｼｯｸM-PRO" w:hAnsi="HG丸ｺﾞｼｯｸM-PRO" w:eastAsia="HG丸ｺﾞｼｯｸM-PRO"/>
          <w:sz w:val="21"/>
        </w:rPr>
        <w:t>教育委員会に申請が必要です。</w:t>
      </w:r>
    </w:p>
    <w:p>
      <w:pPr>
        <w:pStyle w:val="0"/>
        <w:ind w:firstLine="22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（認定要件については次ページをご確認ください。）</w:t>
      </w:r>
    </w:p>
    <w:p>
      <w:pPr>
        <w:pStyle w:val="0"/>
        <w:rPr>
          <w:rFonts w:hint="default" w:ascii="HG丸ｺﾞｼｯｸM-PRO" w:hAnsi="HG丸ｺﾞｼｯｸM-PRO" w:eastAsia="HG丸ｺﾞｼｯｸM-PRO"/>
          <w:b w:val="1"/>
          <w:sz w:val="21"/>
          <w:shd w:val="pct15" w:color="auto" w:fill="FFFFFF"/>
        </w:rPr>
      </w:pPr>
      <w:r>
        <w:rPr>
          <w:rFonts w:hint="eastAsia" w:ascii="HG丸ｺﾞｼｯｸM-PRO" w:hAnsi="HG丸ｺﾞｼｯｸM-PRO" w:eastAsia="HG丸ｺﾞｼｯｸM-PRO"/>
          <w:b w:val="1"/>
          <w:sz w:val="21"/>
          <w:u w:val="single" w:color="auto"/>
        </w:rPr>
        <w:t>※新入学学用品費の入学前支給の申請済者についても、令和７年度の就学援助を希望する場合は申請をしてください。</w:t>
      </w:r>
    </w:p>
    <w:p>
      <w:pPr>
        <w:pStyle w:val="0"/>
        <w:rPr>
          <w:rFonts w:hint="default" w:ascii="HG丸ｺﾞｼｯｸM-PRO" w:hAnsi="HG丸ｺﾞｼｯｸM-PRO" w:eastAsia="HG丸ｺﾞｼｯｸM-PRO"/>
          <w:b w:val="1"/>
          <w:sz w:val="21"/>
          <w:u w:val="single" w:color="auto"/>
          <w:shd w:val="pct15" w:color="auto" w:fill="FFFFFF"/>
        </w:rPr>
      </w:pPr>
      <w:r>
        <w:rPr>
          <w:rFonts w:hint="eastAsia" w:ascii="HG丸ｺﾞｼｯｸM-PRO" w:hAnsi="HG丸ｺﾞｼｯｸM-PRO" w:eastAsia="HG丸ｺﾞｼｯｸM-PRO"/>
          <w:b w:val="1"/>
          <w:sz w:val="21"/>
          <w:shd w:val="pct15" w:color="auto" w:fill="FFFFFF"/>
        </w:rPr>
        <w:t>２　申請期間　　令和７年</w:t>
      </w:r>
      <w:r>
        <w:rPr>
          <w:rFonts w:hint="eastAsia" w:ascii="HG丸ｺﾞｼｯｸM-PRO" w:hAnsi="HG丸ｺﾞｼｯｸM-PRO" w:eastAsia="HG丸ｺﾞｼｯｸM-PRO"/>
          <w:b w:val="1"/>
          <w:sz w:val="21"/>
          <w:shd w:val="pct15" w:color="auto" w:fill="FFFFFF"/>
        </w:rPr>
        <w:t>1</w:t>
      </w:r>
      <w:r>
        <w:rPr>
          <w:rFonts w:hint="eastAsia" w:ascii="HG丸ｺﾞｼｯｸM-PRO" w:hAnsi="HG丸ｺﾞｼｯｸM-PRO" w:eastAsia="HG丸ｺﾞｼｯｸM-PRO"/>
          <w:b w:val="1"/>
          <w:sz w:val="21"/>
          <w:shd w:val="pct15" w:color="auto" w:fill="FFFFFF"/>
        </w:rPr>
        <w:t>月</w:t>
      </w:r>
      <w:r>
        <w:rPr>
          <w:rFonts w:hint="eastAsia" w:ascii="HG丸ｺﾞｼｯｸM-PRO" w:hAnsi="HG丸ｺﾞｼｯｸM-PRO" w:eastAsia="HG丸ｺﾞｼｯｸM-PRO"/>
          <w:b w:val="1"/>
          <w:sz w:val="21"/>
          <w:shd w:val="pct15" w:color="auto" w:fill="FFFFFF"/>
        </w:rPr>
        <w:t>24</w:t>
      </w:r>
      <w:r>
        <w:rPr>
          <w:rFonts w:hint="eastAsia" w:ascii="HG丸ｺﾞｼｯｸM-PRO" w:hAnsi="HG丸ｺﾞｼｯｸM-PRO" w:eastAsia="HG丸ｺﾞｼｯｸM-PRO"/>
          <w:b w:val="1"/>
          <w:sz w:val="21"/>
          <w:shd w:val="pct15" w:color="auto" w:fill="FFFFFF"/>
        </w:rPr>
        <w:t>日（金）～　</w:t>
      </w:r>
      <w:r>
        <w:rPr>
          <w:rFonts w:hint="eastAsia" w:ascii="HG丸ｺﾞｼｯｸM-PRO" w:hAnsi="HG丸ｺﾞｼｯｸM-PRO" w:eastAsia="HG丸ｺﾞｼｯｸM-PRO"/>
          <w:b w:val="1"/>
          <w:sz w:val="21"/>
          <w:u w:val="single" w:color="auto"/>
          <w:shd w:val="pct15" w:color="auto" w:fill="FFFFFF"/>
        </w:rPr>
        <w:t>令和７年４月１５日（火）</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※年度途中の申請も随時受け付けます。ただし年度途中の認定は原則申請日が認定日となります。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※年度途中の申請の場合、申請書類にて申請ください。</w:t>
      </w:r>
      <w:r>
        <w:rPr>
          <w:rFonts w:hint="eastAsia" w:ascii="HG丸ｺﾞｼｯｸM-PRO" w:hAnsi="HG丸ｺﾞｼｯｸM-PRO" w:eastAsia="HG丸ｺﾞｼｯｸM-PRO"/>
          <w:sz w:val="21"/>
        </w:rPr>
        <w:t>申請書類は学校教育課または学校で配付しますので、ご連絡ください。（</w:t>
      </w:r>
      <w:r>
        <w:rPr>
          <w:rFonts w:hint="eastAsia" w:ascii="HG丸ｺﾞｼｯｸM-PRO" w:hAnsi="HG丸ｺﾞｼｯｸM-PRO" w:eastAsia="HG丸ｺﾞｼｯｸM-PRO"/>
          <w:color w:val="000000"/>
          <w:sz w:val="21"/>
        </w:rPr>
        <w:t>申請期限を過ぎると、電子申請はできません。）</w:t>
      </w: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３　申請方法　　　　　　　</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（１）次の</w:t>
      </w:r>
      <w:r>
        <w:rPr>
          <w:rFonts w:hint="default" w:ascii="HG丸ｺﾞｼｯｸM-PRO" w:hAnsi="HG丸ｺﾞｼｯｸM-PRO" w:eastAsia="HG丸ｺﾞｼｯｸM-PRO"/>
          <w:sz w:val="21"/>
          <w:shd w:val="pct15" w:color="auto" w:fill="FFFFFF"/>
        </w:rPr>
        <w:t>QR</w:t>
      </w:r>
      <w:r>
        <w:rPr>
          <w:rFonts w:hint="eastAsia" w:ascii="HG丸ｺﾞｼｯｸM-PRO" w:hAnsi="HG丸ｺﾞｼｯｸM-PRO" w:eastAsia="HG丸ｺﾞｼｯｸM-PRO"/>
          <w:sz w:val="21"/>
          <w:shd w:val="pct15" w:color="auto" w:fill="FFFFFF"/>
        </w:rPr>
        <w:t>コードを読み込むか、</w:t>
      </w:r>
      <w:r>
        <w:rPr>
          <w:rFonts w:hint="eastAsia" w:ascii="HG丸ｺﾞｼｯｸM-PRO" w:hAnsi="HG丸ｺﾞｼｯｸM-PRO" w:eastAsia="HG丸ｺﾞｼｯｸM-PRO"/>
          <w:sz w:val="21"/>
          <w:shd w:val="pct15" w:color="auto" w:fill="FFFFFF"/>
        </w:rPr>
        <w:t>URL</w:t>
      </w:r>
      <w:r>
        <w:rPr>
          <w:rFonts w:hint="eastAsia" w:ascii="HG丸ｺﾞｼｯｸM-PRO" w:hAnsi="HG丸ｺﾞｼｯｸM-PRO" w:eastAsia="HG丸ｺﾞｼｯｸM-PRO"/>
          <w:sz w:val="21"/>
          <w:shd w:val="pct15" w:color="auto" w:fill="FFFFFF"/>
        </w:rPr>
        <w:t>アドレスにアクセスして申請してください</w:t>
      </w:r>
      <w:r>
        <w:rPr>
          <w:rFonts w:hint="eastAsia" w:ascii="HG丸ｺﾞｼｯｸM-PRO" w:hAnsi="HG丸ｺﾞｼｯｸM-PRO" w:eastAsia="HG丸ｺﾞｼｯｸM-PRO"/>
          <w:sz w:val="21"/>
        </w:rPr>
        <w:t>。兄弟姉妹がいるご家庭は、一度の申請で全員分の申請ができます。通帳と証明書類（児童扶養手当証書など該当の方のみ）の画像添付が必要になりますので、お手元においてから申請をしてください。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※パソコンやスマートフォンを利用した申請が難しい方は学校教育課にご相談ください。</w:t>
      </w:r>
    </w:p>
    <w:p>
      <w:pPr>
        <w:pStyle w:val="0"/>
        <w:tabs>
          <w:tab w:val="left" w:leader="none" w:pos="3060"/>
        </w:tabs>
        <w:ind w:left="720" w:hanging="720"/>
        <w:jc w:val="left"/>
        <w:rPr>
          <w:rFonts w:hint="eastAsia"/>
          <w:b w:val="1"/>
          <w:color w:val="000000" w:themeColor="text1"/>
          <w:sz w:val="21"/>
        </w:rPr>
      </w:pPr>
      <w:r>
        <w:rPr>
          <w:rFonts w:hint="eastAsia" w:ascii="HG丸ｺﾞｼｯｸM-PRO" w:hAnsi="HG丸ｺﾞｼｯｸM-PRO" w:eastAsia="HG丸ｺﾞｼｯｸM-PRO"/>
          <w:b w:val="1"/>
          <w:sz w:val="21"/>
        </w:rPr>
        <w:t>QR</w:t>
      </w:r>
      <w:r>
        <w:rPr>
          <w:rFonts w:hint="eastAsia" w:ascii="HG丸ｺﾞｼｯｸM-PRO" w:hAnsi="HG丸ｺﾞｼｯｸM-PRO" w:eastAsia="HG丸ｺﾞｼｯｸM-PRO"/>
          <w:b w:val="1"/>
          <w:sz w:val="21"/>
        </w:rPr>
        <w:t>コード　</w:t>
      </w:r>
      <w:r>
        <w:rPr>
          <w:rFonts w:hint="eastAsia"/>
        </w:rPr>
        <w:drawing>
          <wp:inline distT="0" distB="0" distL="203200" distR="203200">
            <wp:extent cx="967740" cy="9677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967740" cy="967740"/>
                    </a:xfrm>
                    <a:prstGeom prst="rect">
                      <a:avLst/>
                    </a:prstGeom>
                  </pic:spPr>
                </pic:pic>
              </a:graphicData>
            </a:graphic>
          </wp:inline>
        </w:drawing>
      </w:r>
      <w:r>
        <w:rPr>
          <w:rFonts w:hint="default" w:ascii="HG丸ｺﾞｼｯｸM-PRO" w:hAnsi="HG丸ｺﾞｼｯｸM-PRO" w:eastAsia="HG丸ｺﾞｼｯｸM-PRO"/>
          <w:sz w:val="21"/>
        </w:rPr>
        <w:t>受付期間　</w:t>
      </w:r>
      <w:r>
        <w:rPr>
          <w:rFonts w:hint="default" w:ascii="HG丸ｺﾞｼｯｸM-PRO" w:hAnsi="HG丸ｺﾞｼｯｸM-PRO" w:eastAsia="HG丸ｺﾞｼｯｸM-PRO"/>
          <w:b w:val="1"/>
          <w:sz w:val="21"/>
        </w:rPr>
        <w:t>令和</w:t>
      </w:r>
      <w:r>
        <w:rPr>
          <w:rFonts w:hint="eastAsia" w:ascii="HG丸ｺﾞｼｯｸM-PRO" w:hAnsi="HG丸ｺﾞｼｯｸM-PRO" w:eastAsia="HG丸ｺﾞｼｯｸM-PRO"/>
          <w:b w:val="1"/>
          <w:sz w:val="21"/>
        </w:rPr>
        <w:t>７</w:t>
      </w:r>
      <w:r>
        <w:rPr>
          <w:rFonts w:hint="default" w:ascii="HG丸ｺﾞｼｯｸM-PRO" w:hAnsi="HG丸ｺﾞｼｯｸM-PRO" w:eastAsia="HG丸ｺﾞｼｯｸM-PRO"/>
          <w:b w:val="1"/>
          <w:sz w:val="21"/>
        </w:rPr>
        <w:t>年１月</w:t>
      </w:r>
      <w:r>
        <w:rPr>
          <w:rFonts w:hint="eastAsia" w:ascii="HG丸ｺﾞｼｯｸM-PRO" w:hAnsi="HG丸ｺﾞｼｯｸM-PRO" w:eastAsia="HG丸ｺﾞｼｯｸM-PRO"/>
          <w:b w:val="1"/>
          <w:sz w:val="21"/>
        </w:rPr>
        <w:t>24</w:t>
      </w:r>
      <w:r>
        <w:rPr>
          <w:rFonts w:hint="default" w:ascii="HG丸ｺﾞｼｯｸM-PRO" w:hAnsi="HG丸ｺﾞｼｯｸM-PRO" w:eastAsia="HG丸ｺﾞｼｯｸM-PRO"/>
          <w:b w:val="1"/>
          <w:sz w:val="21"/>
        </w:rPr>
        <w:t>日（</w:t>
      </w:r>
      <w:r>
        <w:rPr>
          <w:rFonts w:hint="eastAsia" w:ascii="HG丸ｺﾞｼｯｸM-PRO" w:hAnsi="HG丸ｺﾞｼｯｸM-PRO" w:eastAsia="HG丸ｺﾞｼｯｸM-PRO"/>
          <w:b w:val="1"/>
          <w:sz w:val="21"/>
        </w:rPr>
        <w:t>金</w:t>
      </w:r>
      <w:r>
        <w:rPr>
          <w:rFonts w:hint="default" w:ascii="HG丸ｺﾞｼｯｸM-PRO" w:hAnsi="HG丸ｺﾞｼｯｸM-PRO" w:eastAsia="HG丸ｺﾞｼｯｸM-PRO"/>
          <w:b w:val="1"/>
          <w:sz w:val="21"/>
        </w:rPr>
        <w:t>）～令和</w:t>
      </w:r>
      <w:r>
        <w:rPr>
          <w:rFonts w:hint="eastAsia" w:ascii="HG丸ｺﾞｼｯｸM-PRO" w:hAnsi="HG丸ｺﾞｼｯｸM-PRO" w:eastAsia="HG丸ｺﾞｼｯｸM-PRO"/>
          <w:b w:val="1"/>
          <w:sz w:val="21"/>
        </w:rPr>
        <w:t>７</w:t>
      </w:r>
      <w:r>
        <w:rPr>
          <w:rFonts w:hint="default" w:ascii="HG丸ｺﾞｼｯｸM-PRO" w:hAnsi="HG丸ｺﾞｼｯｸM-PRO" w:eastAsia="HG丸ｺﾞｼｯｸM-PRO"/>
          <w:b w:val="1"/>
          <w:sz w:val="21"/>
        </w:rPr>
        <w:t>年４月</w:t>
      </w:r>
      <w:r>
        <w:rPr>
          <w:rFonts w:hint="eastAsia" w:ascii="HG丸ｺﾞｼｯｸM-PRO" w:hAnsi="HG丸ｺﾞｼｯｸM-PRO" w:eastAsia="HG丸ｺﾞｼｯｸM-PRO"/>
          <w:b w:val="1"/>
          <w:sz w:val="21"/>
        </w:rPr>
        <w:t>15</w:t>
      </w:r>
      <w:r>
        <w:rPr>
          <w:rFonts w:hint="default" w:ascii="HG丸ｺﾞｼｯｸM-PRO" w:hAnsi="HG丸ｺﾞｼｯｸM-PRO" w:eastAsia="HG丸ｺﾞｼｯｸM-PRO"/>
          <w:b w:val="1"/>
          <w:sz w:val="21"/>
        </w:rPr>
        <w:t>日（</w:t>
      </w:r>
      <w:r>
        <w:rPr>
          <w:rFonts w:hint="eastAsia" w:ascii="HG丸ｺﾞｼｯｸM-PRO" w:hAnsi="HG丸ｺﾞｼｯｸM-PRO" w:eastAsia="HG丸ｺﾞｼｯｸM-PRO"/>
          <w:b w:val="1"/>
          <w:sz w:val="21"/>
        </w:rPr>
        <w:t>火</w:t>
      </w:r>
      <w:r>
        <w:rPr>
          <w:rFonts w:hint="default" w:ascii="HG丸ｺﾞｼｯｸM-PRO" w:hAnsi="HG丸ｺﾞｼｯｸM-PRO" w:eastAsia="HG丸ｺﾞｼｯｸM-PRO"/>
          <w:b w:val="1"/>
          <w:sz w:val="21"/>
        </w:rPr>
        <w:t>）</w:t>
      </w:r>
    </w:p>
    <w:p>
      <w:pPr>
        <w:pStyle w:val="0"/>
        <w:ind w:left="720" w:hanging="720"/>
        <w:jc w:val="left"/>
        <w:rPr>
          <w:rFonts w:hint="default" w:ascii="HG丸ｺﾞｼｯｸM-PRO" w:hAnsi="HG丸ｺﾞｼｯｸM-PRO" w:eastAsia="HG丸ｺﾞｼｯｸM-PRO"/>
          <w:b w:val="0"/>
          <w:sz w:val="21"/>
        </w:rPr>
      </w:pPr>
      <w:r>
        <w:rPr>
          <w:rFonts w:hint="eastAsia" w:ascii="HG丸ｺﾞｼｯｸM-PRO" w:hAnsi="HG丸ｺﾞｼｯｸM-PRO" w:eastAsia="HG丸ｺﾞｼｯｸM-PRO"/>
          <w:b w:val="0"/>
          <w:color w:val="000000" w:themeColor="text1"/>
          <w:sz w:val="21"/>
        </w:rPr>
        <w:t>URL</w:t>
      </w:r>
      <w:r>
        <w:rPr>
          <w:rFonts w:hint="eastAsia" w:ascii="HG丸ｺﾞｼｯｸM-PRO" w:hAnsi="HG丸ｺﾞｼｯｸM-PRO" w:eastAsia="HG丸ｺﾞｼｯｸM-PRO"/>
          <w:b w:val="0"/>
          <w:color w:val="000000" w:themeColor="text1"/>
          <w:sz w:val="21"/>
        </w:rPr>
        <w:t>　</w:t>
      </w:r>
      <w:r>
        <w:rPr>
          <w:rFonts w:hint="eastAsia" w:ascii="HG丸ｺﾞｼｯｸM-PRO" w:hAnsi="HG丸ｺﾞｼｯｸM-PRO" w:eastAsia="HG丸ｺﾞｼｯｸM-PRO"/>
          <w:b w:val="0"/>
          <w:color w:val="000000" w:themeColor="text1"/>
          <w:sz w:val="21"/>
        </w:rPr>
        <w:t>https://apply.e-tumo.jp/city-mihara-hiroshima-u/offer/offerList_detail?tempSeq=21871</w:t>
      </w: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0"/>
          <w:sz w:val="21"/>
        </w:rPr>
        <w:t>（２）</w:t>
      </w:r>
      <w:r>
        <w:rPr>
          <w:rFonts w:hint="eastAsia" w:ascii="HG丸ｺﾞｼｯｸM-PRO" w:hAnsi="HG丸ｺﾞｼｯｸM-PRO" w:eastAsia="HG丸ｺﾞｼｯｸM-PRO"/>
          <w:b w:val="1"/>
          <w:sz w:val="21"/>
          <w:u w:val="single" w:color="auto"/>
        </w:rPr>
        <w:t>令和７年１月２日以降に三原市へ転入された方へ</w:t>
      </w:r>
    </w:p>
    <w:p>
      <w:pPr>
        <w:pStyle w:val="0"/>
        <w:ind w:firstLine="22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u w:val="single" w:color="auto"/>
        </w:rPr>
        <w:t>令和７年６月１日以降、</w:t>
      </w:r>
      <w:r>
        <w:rPr>
          <w:rFonts w:hint="eastAsia" w:ascii="HG丸ｺﾞｼｯｸM-PRO" w:hAnsi="HG丸ｺﾞｼｯｸM-PRO" w:eastAsia="HG丸ｺﾞｼｯｸM-PRO"/>
          <w:b w:val="1"/>
          <w:sz w:val="21"/>
        </w:rPr>
        <w:t>１月１日現在の住所地で発行される</w:t>
      </w:r>
      <w:r>
        <w:rPr>
          <w:rFonts w:hint="eastAsia" w:ascii="HG丸ｺﾞｼｯｸM-PRO" w:hAnsi="HG丸ｺﾞｼｯｸM-PRO" w:eastAsia="HG丸ｺﾞｼｯｸM-PRO"/>
          <w:b w:val="1"/>
          <w:sz w:val="21"/>
          <w:u w:val="single" w:color="auto"/>
        </w:rPr>
        <w:t>『令和７年度課税台帳記載事項証明書』</w:t>
      </w:r>
      <w:r>
        <w:rPr>
          <w:rFonts w:hint="eastAsia" w:ascii="HG丸ｺﾞｼｯｸM-PRO" w:hAnsi="HG丸ｺﾞｼｯｸM-PRO" w:eastAsia="HG丸ｺﾞｼｯｸM-PRO"/>
          <w:sz w:val="21"/>
        </w:rPr>
        <w:t>（令和６年分の所得及び扶養人数等の記載されたもの）を</w:t>
      </w:r>
      <w:r>
        <w:rPr>
          <w:rFonts w:hint="eastAsia" w:ascii="HG丸ｺﾞｼｯｸM-PRO" w:hAnsi="HG丸ｺﾞｼｯｸM-PRO" w:eastAsia="HG丸ｺﾞｼｯｸM-PRO"/>
          <w:color w:val="000000" w:themeColor="text1"/>
          <w:sz w:val="21"/>
        </w:rPr>
        <w:t>令和７年６月１６日（月）</w:t>
      </w:r>
      <w:r>
        <w:rPr>
          <w:rFonts w:hint="eastAsia" w:ascii="HG丸ｺﾞｼｯｸM-PRO" w:hAnsi="HG丸ｺﾞｼｯｸM-PRO" w:eastAsia="HG丸ｺﾞｼｯｸM-PRO"/>
          <w:sz w:val="21"/>
        </w:rPr>
        <w:t>までにご提出ください。</w:t>
      </w:r>
    </w:p>
    <w:p>
      <w:pPr>
        <w:pStyle w:val="0"/>
        <w:ind w:leftChars="0" w:firstLine="0" w:firstLine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（３）令和６年度分の市県民税について未申告の方は、令和</w:t>
      </w:r>
      <w:r>
        <w:rPr>
          <w:rFonts w:hint="eastAsia" w:ascii="HG丸ｺﾞｼｯｸM-PRO" w:hAnsi="HG丸ｺﾞｼｯｸM-PRO" w:eastAsia="HG丸ｺﾞｼｯｸM-PRO"/>
          <w:sz w:val="21"/>
        </w:rPr>
        <w:t>7</w:t>
      </w:r>
      <w:r>
        <w:rPr>
          <w:rFonts w:hint="eastAsia" w:ascii="HG丸ｺﾞｼｯｸM-PRO" w:hAnsi="HG丸ｺﾞｼｯｸM-PRO" w:eastAsia="HG丸ｺﾞｼｯｸM-PRO"/>
          <w:sz w:val="21"/>
        </w:rPr>
        <w:t>年</w:t>
      </w:r>
      <w:r>
        <w:rPr>
          <w:rFonts w:hint="eastAsia" w:ascii="HG丸ｺﾞｼｯｸM-PRO" w:hAnsi="HG丸ｺﾞｼｯｸM-PRO" w:eastAsia="HG丸ｺﾞｼｯｸM-PRO"/>
          <w:sz w:val="21"/>
          <w:highlight w:val="none"/>
        </w:rPr>
        <w:t>4</w:t>
      </w:r>
      <w:r>
        <w:rPr>
          <w:rFonts w:hint="eastAsia" w:ascii="HG丸ｺﾞｼｯｸM-PRO" w:hAnsi="HG丸ｺﾞｼｯｸM-PRO" w:eastAsia="HG丸ｺﾞｼｯｸM-PRO"/>
          <w:sz w:val="21"/>
          <w:highlight w:val="none"/>
        </w:rPr>
        <w:t>月</w:t>
      </w:r>
      <w:r>
        <w:rPr>
          <w:rFonts w:hint="eastAsia" w:ascii="HG丸ｺﾞｼｯｸM-PRO" w:hAnsi="HG丸ｺﾞｼｯｸM-PRO" w:eastAsia="HG丸ｺﾞｼｯｸM-PRO"/>
          <w:sz w:val="21"/>
          <w:highlight w:val="none"/>
        </w:rPr>
        <w:t>1</w:t>
      </w:r>
      <w:r>
        <w:rPr>
          <w:rFonts w:hint="eastAsia" w:ascii="HG丸ｺﾞｼｯｸM-PRO" w:hAnsi="HG丸ｺﾞｼｯｸM-PRO" w:eastAsia="HG丸ｺﾞｼｯｸM-PRO"/>
          <w:sz w:val="21"/>
          <w:highlight w:val="none"/>
        </w:rPr>
        <w:t>日までに</w:t>
      </w:r>
      <w:r>
        <w:rPr>
          <w:rFonts w:hint="eastAsia" w:ascii="HG丸ｺﾞｼｯｸM-PRO" w:hAnsi="HG丸ｺﾞｼｯｸM-PRO" w:eastAsia="HG丸ｺﾞｼｯｸM-PRO"/>
          <w:sz w:val="21"/>
        </w:rPr>
        <w:t>必ず申告を行ってください。（世帯全員分）未申告の場合、支給が遅れる場合があります。</w:t>
      </w: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４　審査結果について　６月以降にお知らせします。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５　来年度以降の申請について　</w:t>
      </w:r>
      <w:r>
        <w:rPr>
          <w:rFonts w:hint="eastAsia" w:ascii="HG丸ｺﾞｼｯｸM-PRO" w:hAnsi="HG丸ｺﾞｼｯｸM-PRO" w:eastAsia="HG丸ｺﾞｼｯｸM-PRO"/>
          <w:sz w:val="21"/>
        </w:rPr>
        <w:t>制度利用を希望する場合は</w:t>
      </w:r>
      <w:r>
        <w:rPr>
          <w:rFonts w:hint="eastAsia" w:ascii="HG丸ｺﾞｼｯｸM-PRO" w:hAnsi="HG丸ｺﾞｼｯｸM-PRO" w:eastAsia="HG丸ｺﾞｼｯｸM-PRO"/>
          <w:b w:val="1"/>
          <w:sz w:val="21"/>
          <w:u w:val="single" w:color="auto"/>
        </w:rPr>
        <w:t>毎年度申請してください。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６　</w:t>
      </w:r>
      <w:r>
        <w:rPr>
          <w:rFonts w:hint="eastAsia" w:ascii="HG丸ｺﾞｼｯｸM-PRO" w:hAnsi="HG丸ｺﾞｼｯｸM-PRO" w:eastAsia="HG丸ｺﾞｼｯｸM-PRO"/>
          <w:b w:val="1"/>
          <w:sz w:val="21"/>
        </w:rPr>
        <w:t>申請後に世帯や口座等に変更があった場合</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（１）転出・転学・保護者の婚姻等、世帯に変更があった場合は、速やかに学校教育課までご連絡ください。世帯構成等の変更から</w:t>
      </w:r>
      <w:r>
        <w:rPr>
          <w:rFonts w:hint="default" w:ascii="HG丸ｺﾞｼｯｸM-PRO" w:hAnsi="HG丸ｺﾞｼｯｸM-PRO" w:eastAsia="HG丸ｺﾞｼｯｸM-PRO"/>
          <w:sz w:val="21"/>
        </w:rPr>
        <w:t>1</w:t>
      </w:r>
      <w:r>
        <w:rPr>
          <w:rFonts w:hint="eastAsia" w:ascii="HG丸ｺﾞｼｯｸM-PRO" w:hAnsi="HG丸ｺﾞｼｯｸM-PRO" w:eastAsia="HG丸ｺﾞｼｯｸM-PRO"/>
          <w:sz w:val="21"/>
        </w:rPr>
        <w:t>か月以内に申請がない場合、認定を取り消すことがあり、支給済の援助費を返納していただくことがあります。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申請時に指定された振込口座を解約または名義を変更されると、振込エラーとなり支給日に振り込むことが出来ません。振込口座の解約・口座情報を変更される場合は、学校教育課までお知らせください。変更手続きについて、別途ご案内し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７　問い合わせ先　　学校教育課（</w:t>
      </w:r>
      <w:r>
        <w:rPr>
          <w:rFonts w:hint="default" w:ascii="HG丸ｺﾞｼｯｸM-PRO" w:hAnsi="HG丸ｺﾞｼｯｸM-PRO" w:eastAsia="HG丸ｺﾞｼｯｸM-PRO"/>
          <w:b w:val="1"/>
          <w:sz w:val="21"/>
        </w:rPr>
        <w:t>0848</w:t>
      </w:r>
      <w:r>
        <w:rPr>
          <w:rFonts w:hint="eastAsia" w:ascii="HG丸ｺﾞｼｯｸM-PRO" w:hAnsi="HG丸ｺﾞｼｯｸM-PRO" w:eastAsia="HG丸ｺﾞｼｯｸM-PRO"/>
          <w:b w:val="1"/>
          <w:sz w:val="21"/>
        </w:rPr>
        <w:t>）</w:t>
      </w:r>
      <w:r>
        <w:rPr>
          <w:rFonts w:hint="default" w:ascii="HG丸ｺﾞｼｯｸM-PRO" w:hAnsi="HG丸ｺﾞｼｯｸM-PRO" w:eastAsia="HG丸ｺﾞｼｯｸM-PRO"/>
          <w:b w:val="1"/>
          <w:sz w:val="21"/>
        </w:rPr>
        <w:t>67</w:t>
      </w:r>
      <w:r>
        <w:rPr>
          <w:rFonts w:hint="eastAsia" w:ascii="HG丸ｺﾞｼｯｸM-PRO" w:hAnsi="HG丸ｺﾞｼｯｸM-PRO" w:eastAsia="HG丸ｺﾞｼｯｸM-PRO"/>
          <w:b w:val="1"/>
          <w:sz w:val="21"/>
        </w:rPr>
        <w:t>―６１５４</w:t>
      </w: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８　認定要件について　　</w:t>
      </w:r>
      <w:r>
        <w:rPr>
          <w:rFonts w:hint="eastAsia" w:ascii="HG丸ｺﾞｼｯｸM-PRO" w:hAnsi="HG丸ｺﾞｼｯｸM-PRO" w:eastAsia="HG丸ｺﾞｼｯｸM-PRO"/>
          <w:sz w:val="21"/>
        </w:rPr>
        <w:t>対象者は、</w:t>
      </w:r>
      <w:r>
        <w:rPr>
          <w:rFonts w:hint="eastAsia" w:ascii="HG丸ｺﾞｼｯｸM-PRO" w:hAnsi="HG丸ｺﾞｼｯｸM-PRO" w:eastAsia="HG丸ｺﾞｼｯｸM-PRO"/>
          <w:sz w:val="21"/>
          <w:u w:val="double" w:color="auto"/>
        </w:rPr>
        <w:t>次のいずれかに該当する保護者です。</w:t>
      </w:r>
    </w:p>
    <w:tbl>
      <w:tblPr>
        <w:tblStyle w:val="11"/>
        <w:tblW w:w="1070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2334"/>
        <w:gridCol w:w="1506"/>
        <w:gridCol w:w="4447"/>
        <w:gridCol w:w="1701"/>
      </w:tblGrid>
      <w:tr>
        <w:trPr>
          <w:trHeight w:val="345" w:hRule="atLeast"/>
        </w:trPr>
        <w:tc>
          <w:tcPr>
            <w:tcW w:w="4560" w:type="dxa"/>
            <w:gridSpan w:val="3"/>
            <w:vAlign w:val="center"/>
          </w:tcPr>
          <w:p>
            <w:pPr>
              <w:pStyle w:val="0"/>
              <w:ind w:firstLine="440" w:firstLineChars="20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申請理由</w:t>
            </w:r>
          </w:p>
        </w:tc>
        <w:tc>
          <w:tcPr>
            <w:tcW w:w="6148"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証明書類</w:t>
            </w:r>
          </w:p>
        </w:tc>
      </w:tr>
      <w:tr>
        <w:trPr>
          <w:trHeight w:val="360"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生活保護を受けている</w:t>
            </w:r>
          </w:p>
        </w:tc>
        <w:tc>
          <w:tcPr>
            <w:tcW w:w="6148"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生活保護決定通知書の写し、生活保護停止解除通知書の写し</w:t>
            </w:r>
          </w:p>
        </w:tc>
      </w:tr>
      <w:tr>
        <w:trPr>
          <w:trHeight w:val="360"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w:t>
            </w:r>
          </w:p>
        </w:tc>
        <w:tc>
          <w:tcPr>
            <w:tcW w:w="3840" w:type="dxa"/>
            <w:gridSpan w:val="2"/>
            <w:vAlign w:val="center"/>
          </w:tcPr>
          <w:p>
            <w:pPr>
              <w:pStyle w:val="0"/>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生活保護が停止または廃止になった</w:t>
            </w:r>
          </w:p>
        </w:tc>
        <w:tc>
          <w:tcPr>
            <w:tcW w:w="6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生活保護停止通知書の写し、生活保護廃止通知書の写し</w:t>
            </w:r>
          </w:p>
        </w:tc>
      </w:tr>
      <w:tr>
        <w:trPr>
          <w:trHeight w:val="1410"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市民税が非課税または減免された　</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（保護者が非課税または減免されていても、他の世帯員が課税されている場合は該当しません。）</w:t>
            </w:r>
          </w:p>
        </w:tc>
        <w:tc>
          <w:tcPr>
            <w:tcW w:w="6148"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必要ありません※令和７年１月２日以降に三原市へ転入された方へ</w:t>
            </w:r>
            <w:r>
              <w:rPr>
                <w:rFonts w:hint="eastAsia" w:ascii="HG丸ｺﾞｼｯｸM-PRO" w:hAnsi="HG丸ｺﾞｼｯｸM-PRO" w:eastAsia="HG丸ｺﾞｼｯｸM-PRO"/>
                <w:b w:val="1"/>
                <w:sz w:val="21"/>
              </w:rPr>
              <w:t>令和</w:t>
            </w:r>
            <w:r>
              <w:rPr>
                <w:rFonts w:hint="eastAsia" w:ascii="HG丸ｺﾞｼｯｸM-PRO" w:hAnsi="HG丸ｺﾞｼｯｸM-PRO" w:eastAsia="HG丸ｺﾞｼｯｸM-PRO"/>
                <w:b w:val="1"/>
                <w:sz w:val="21"/>
              </w:rPr>
              <w:t>7</w:t>
            </w:r>
            <w:r>
              <w:rPr>
                <w:rFonts w:hint="eastAsia" w:ascii="HG丸ｺﾞｼｯｸM-PRO" w:hAnsi="HG丸ｺﾞｼｯｸM-PRO" w:eastAsia="HG丸ｺﾞｼｯｸM-PRO"/>
                <w:b w:val="1"/>
                <w:sz w:val="21"/>
              </w:rPr>
              <w:t>年１月１日現在の住所地で発行される『令和７年度課税台帳記載事項証明書』</w:t>
            </w:r>
            <w:r>
              <w:rPr>
                <w:rFonts w:hint="eastAsia" w:ascii="HG丸ｺﾞｼｯｸM-PRO" w:hAnsi="HG丸ｺﾞｼｯｸM-PRO" w:eastAsia="HG丸ｺﾞｼｯｸM-PRO"/>
                <w:sz w:val="21"/>
              </w:rPr>
              <w:t>（令和６年分の所得及び扶養人数等の記載されたもの）をご提出ください。</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４</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個人事業税が減免された</w:t>
            </w:r>
          </w:p>
        </w:tc>
        <w:tc>
          <w:tcPr>
            <w:tcW w:w="6148"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個人事業税減免通知書の写し</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５</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災害等により固定資産税が減免された</w:t>
            </w:r>
          </w:p>
        </w:tc>
        <w:tc>
          <w:tcPr>
            <w:tcW w:w="6148"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固定資産税・都市計画税更正（決定）通知書の写し</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６</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国民年金の掛け金が減免された</w:t>
            </w:r>
          </w:p>
        </w:tc>
        <w:tc>
          <w:tcPr>
            <w:tcW w:w="6148"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国民年金保険料免除申請承認通知書の写し（世帯員全員分）</w:t>
            </w:r>
          </w:p>
        </w:tc>
      </w:tr>
      <w:tr>
        <w:trPr>
          <w:trHeight w:val="375" w:hRule="atLeast"/>
        </w:trPr>
        <w:tc>
          <w:tcPr>
            <w:tcW w:w="72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７</w:t>
            </w:r>
          </w:p>
        </w:tc>
        <w:tc>
          <w:tcPr>
            <w:tcW w:w="3840"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国民健康保険税の減免または徴収猶予された</w:t>
            </w:r>
          </w:p>
        </w:tc>
        <w:tc>
          <w:tcPr>
            <w:tcW w:w="6148"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国民健康保険税の減免または徴収の猶予がわかる決定通知書の写し</w:t>
            </w:r>
          </w:p>
        </w:tc>
      </w:tr>
      <w:tr>
        <w:trPr>
          <w:trHeight w:val="375"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８</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生活福祉資金を受けている</w:t>
            </w:r>
          </w:p>
        </w:tc>
        <w:tc>
          <w:tcPr>
            <w:tcW w:w="6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生活福祉資金貸付決定通知書の写し</w:t>
            </w:r>
          </w:p>
        </w:tc>
      </w:tr>
      <w:tr>
        <w:trPr>
          <w:trHeight w:val="421" w:hRule="atLeast"/>
        </w:trPr>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９</w:t>
            </w:r>
          </w:p>
        </w:tc>
        <w:tc>
          <w:tcPr>
            <w:tcW w:w="3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児童扶養手当が支給されている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（児童手当ではありません。）</w:t>
            </w:r>
          </w:p>
        </w:tc>
        <w:tc>
          <w:tcPr>
            <w:tcW w:w="6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児童扶養手当証書の写し</w:t>
            </w:r>
          </w:p>
        </w:tc>
      </w:tr>
      <w:tr>
        <w:trPr>
          <w:trHeight w:val="260" w:hRule="atLeast"/>
        </w:trPr>
        <w:tc>
          <w:tcPr>
            <w:tcW w:w="720" w:type="dxa"/>
            <w:shd w:val="clear" w:color="auto" w:fill="auto"/>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10</w:t>
            </w:r>
          </w:p>
        </w:tc>
        <w:tc>
          <w:tcPr>
            <w:tcW w:w="3840" w:type="dxa"/>
            <w:gridSpan w:val="2"/>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雇用保険の失業等給付を受けている（世帯の収入状況による）</w:t>
            </w:r>
          </w:p>
        </w:tc>
        <w:tc>
          <w:tcPr>
            <w:tcW w:w="6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雇用保険受給資格者証の写し（表・裏、両面の写しが必要）</w:t>
            </w:r>
          </w:p>
        </w:tc>
      </w:tr>
      <w:tr>
        <w:trPr>
          <w:trHeight w:val="1826" w:hRule="atLeast"/>
        </w:trPr>
        <w:tc>
          <w:tcPr>
            <w:tcW w:w="720" w:type="dxa"/>
            <w:vMerge w:val="restart"/>
            <w:vAlign w:val="center"/>
          </w:tcPr>
          <w:p>
            <w:pPr>
              <w:pStyle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11</w:t>
            </w:r>
          </w:p>
        </w:tc>
        <w:tc>
          <w:tcPr>
            <w:tcW w:w="3840" w:type="dxa"/>
            <w:gridSpan w:val="2"/>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その他</w:t>
            </w:r>
            <w:r>
              <w:rPr>
                <w:rFonts w:hint="eastAsia" w:ascii="HG丸ｺﾞｼｯｸM-PRO" w:hAnsi="HG丸ｺﾞｼｯｸM-PRO" w:eastAsia="HG丸ｺﾞｼｯｸM-PRO"/>
                <w:b w:val="1"/>
                <w:sz w:val="21"/>
              </w:rPr>
              <w:t>経済的にお困りの方</w:t>
            </w:r>
            <w:r>
              <w:rPr>
                <w:rFonts w:hint="eastAsia" w:ascii="HG丸ｺﾞｼｯｸM-PRO" w:hAnsi="HG丸ｺﾞｼｯｸM-PRO" w:eastAsia="HG丸ｺﾞｼｯｸM-PRO"/>
                <w:sz w:val="21"/>
              </w:rPr>
              <w:t>　　　　　</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※世帯構成及び世帯収入により審査</w:t>
            </w:r>
            <w:r>
              <w:rPr>
                <w:rFonts w:hint="eastAsia"/>
              </w:rPr>
              <mc:AlternateContent>
                <mc:Choice Requires="wps">
                  <w:drawing>
                    <wp:anchor distT="0" distB="0" distL="114300" distR="114300" simplePos="0" relativeHeight="3" behindDoc="0" locked="0" layoutInCell="1" hidden="0" allowOverlap="1">
                      <wp:simplePos x="0" y="0"/>
                      <wp:positionH relativeFrom="column">
                        <wp:posOffset>912495</wp:posOffset>
                      </wp:positionH>
                      <wp:positionV relativeFrom="paragraph">
                        <wp:posOffset>274955</wp:posOffset>
                      </wp:positionV>
                      <wp:extent cx="304800" cy="1714500"/>
                      <wp:effectExtent l="635" t="635" r="29845" b="10795"/>
                      <wp:wrapNone/>
                      <wp:docPr id="1027" name="AutoShape 22"/>
                      <a:graphic xmlns:a="http://schemas.openxmlformats.org/drawingml/2006/main">
                        <a:graphicData uri="http://schemas.microsoft.com/office/word/2010/wordprocessingShape">
                          <wps:wsp>
                            <wps:cNvPr id="1027" name="AutoShape 22"/>
                            <wps:cNvSpPr>
                              <a:spLocks noChangeArrowheads="1"/>
                            </wps:cNvSpPr>
                            <wps:spPr>
                              <a:xfrm>
                                <a:off x="0" y="0"/>
                                <a:ext cx="304800" cy="1714500"/>
                              </a:xfrm>
                              <a:prstGeom prst="downArrow">
                                <a:avLst>
                                  <a:gd name="adj1" fmla="val 50000"/>
                                  <a:gd name="adj2" fmla="val 67908"/>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style="mso-position-vertical-relative:text;z-index:3;mso-wrap-distance-left:9pt;width:24pt;height:135pt;mso-position-horizontal-relative:text;position:absolute;margin-left:71.84pt;margin-top:21.65pt;mso-wrap-distance-bottom:0pt;mso-wrap-distance-right:9pt;mso-wrap-distance-top:0pt;" o:spid="_x0000_s1027" o:allowincell="t" o:allowoverlap="t" filled="t" fillcolor="#ffffff" stroked="t" strokecolor="#000000" strokeweight="0.75pt" o:spt="67" type="#_x0000_t67" adj="6932,5400">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1"/>
              </w:rPr>
              <w:t>をします。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p>
        </w:tc>
        <w:tc>
          <w:tcPr>
            <w:tcW w:w="6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証明書類は必要ありません。</w:t>
            </w: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ただし、</w:t>
            </w:r>
            <w:r>
              <w:rPr>
                <w:rFonts w:hint="eastAsia" w:ascii="HG丸ｺﾞｼｯｸM-PRO" w:hAnsi="HG丸ｺﾞｼｯｸM-PRO" w:eastAsia="HG丸ｺﾞｼｯｸM-PRO"/>
                <w:b w:val="1"/>
                <w:sz w:val="21"/>
                <w:u w:val="single" w:color="auto"/>
              </w:rPr>
              <w:t>令和７年１月２日以降に三原市へ転入された方</w:t>
            </w:r>
            <w:r>
              <w:rPr>
                <w:rFonts w:hint="eastAsia" w:ascii="HG丸ｺﾞｼｯｸM-PRO" w:hAnsi="HG丸ｺﾞｼｯｸM-PRO" w:eastAsia="HG丸ｺﾞｼｯｸM-PRO"/>
                <w:b w:val="1"/>
                <w:sz w:val="21"/>
              </w:rPr>
              <w:t>は</w:t>
            </w:r>
          </w:p>
          <w:p>
            <w:pPr>
              <w:pStyle w:val="0"/>
              <w:rPr>
                <w:rFonts w:hint="default" w:ascii="HG丸ｺﾞｼｯｸM-PRO" w:hAnsi="HG丸ｺﾞｼｯｸM-PRO" w:eastAsia="HG丸ｺﾞｼｯｸM-PRO"/>
                <w:sz w:val="21"/>
                <w:shd w:val="clear" w:color="auto" w:fill="CCFFCC"/>
              </w:rPr>
            </w:pPr>
            <w:r>
              <w:rPr>
                <w:rFonts w:hint="eastAsia" w:ascii="HG丸ｺﾞｼｯｸM-PRO" w:hAnsi="HG丸ｺﾞｼｯｸM-PRO" w:eastAsia="HG丸ｺﾞｼｯｸM-PRO"/>
                <w:b w:val="1"/>
                <w:sz w:val="21"/>
              </w:rPr>
              <w:t>１月１日現在の住所地で発行される</w:t>
            </w:r>
            <w:r>
              <w:rPr>
                <w:rFonts w:hint="eastAsia" w:ascii="HG丸ｺﾞｼｯｸM-PRO" w:hAnsi="HG丸ｺﾞｼｯｸM-PRO" w:eastAsia="HG丸ｺﾞｼｯｸM-PRO"/>
                <w:b w:val="1"/>
                <w:sz w:val="21"/>
                <w:u w:val="single" w:color="auto"/>
              </w:rPr>
              <w:t>『令和７年度課税台帳記載事項証明書』</w:t>
            </w:r>
            <w:r>
              <w:rPr>
                <w:rFonts w:hint="eastAsia" w:ascii="HG丸ｺﾞｼｯｸM-PRO" w:hAnsi="HG丸ｺﾞｼｯｸM-PRO" w:eastAsia="HG丸ｺﾞｼｯｸM-PRO"/>
                <w:sz w:val="21"/>
              </w:rPr>
              <w:t>（令和６年分の所得及び扶養人数等の記載されたもの）をご提出ください。期限：</w:t>
            </w:r>
            <w:r>
              <w:rPr>
                <w:rFonts w:hint="eastAsia" w:ascii="HG丸ｺﾞｼｯｸM-PRO" w:hAnsi="HG丸ｺﾞｼｯｸM-PRO" w:eastAsia="HG丸ｺﾞｼｯｸM-PRO"/>
                <w:color w:val="000000" w:themeColor="text1"/>
                <w:sz w:val="21"/>
              </w:rPr>
              <w:t>令和７年６月１６日（月）</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※令和６年中の所得が未申告の場合、支給が遅れる可能性があります。</w:t>
            </w:r>
            <w:r>
              <w:rPr>
                <w:rFonts w:hint="eastAsia" w:ascii="HG丸ｺﾞｼｯｸM-PRO" w:hAnsi="HG丸ｺﾞｼｯｸM-PRO" w:eastAsia="HG丸ｺﾞｼｯｸM-PRO"/>
                <w:sz w:val="21"/>
                <w:shd w:val="pct15" w:color="auto" w:fill="FFFFFF"/>
              </w:rPr>
              <w:t>世帯全員の申告が必要</w:t>
            </w:r>
            <w:r>
              <w:rPr>
                <w:rFonts w:hint="eastAsia" w:ascii="HG丸ｺﾞｼｯｸM-PRO" w:hAnsi="HG丸ｺﾞｼｯｸM-PRO" w:eastAsia="HG丸ｺﾞｼｯｸM-PRO"/>
                <w:sz w:val="21"/>
              </w:rPr>
              <w:t>です。申告がお済みでない方は申告をしてください。※書類による審査が困難な場合は，教育委員会が民生委員の意見を求める場合があります。</w:t>
            </w:r>
          </w:p>
        </w:tc>
      </w:tr>
      <w:tr>
        <w:trPr>
          <w:trHeight w:val="360" w:hRule="atLeast"/>
        </w:trPr>
        <w:tc>
          <w:tcPr>
            <w:tcW w:w="720" w:type="dxa"/>
            <w:vMerge w:val="continue"/>
            <w:vAlign w:val="center"/>
          </w:tcPr>
          <w:p>
            <w:pPr>
              <w:pStyle w:val="0"/>
              <w:jc w:val="center"/>
              <w:rPr>
                <w:rFonts w:hint="default" w:ascii="HG丸ｺﾞｼｯｸM-PRO" w:hAnsi="HG丸ｺﾞｼｯｸM-PRO" w:eastAsia="HG丸ｺﾞｼｯｸM-PRO"/>
                <w:sz w:val="22"/>
              </w:rPr>
            </w:pPr>
          </w:p>
        </w:tc>
        <w:tc>
          <w:tcPr>
            <w:tcW w:w="2334" w:type="dxa"/>
            <w:vMerge w:val="restart"/>
            <w:shd w:val="clear" w:color="auto" w:themeFill="background2" w:themeFillTint="FF" w:themeFillShade="FF"/>
            <w:vAlign w:val="center"/>
          </w:tcPr>
          <w:p>
            <w:pPr>
              <w:pStyle w:val="0"/>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認定となる所得の目安額　</w:t>
            </w:r>
          </w:p>
        </w:tc>
        <w:tc>
          <w:tcPr>
            <w:tcW w:w="1506" w:type="dxa"/>
            <w:shd w:val="pct10" w:color="auto" w:fill="auto"/>
            <w:vAlign w:val="top"/>
          </w:tcPr>
          <w:p>
            <w:pPr>
              <w:pStyle w:val="0"/>
              <w:jc w:val="center"/>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世帯人数</w:t>
            </w:r>
          </w:p>
        </w:tc>
        <w:tc>
          <w:tcPr>
            <w:tcW w:w="4447" w:type="dxa"/>
            <w:shd w:val="pct10" w:color="auto" w:fill="auto"/>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世帯構成の例</w:t>
            </w:r>
          </w:p>
        </w:tc>
        <w:tc>
          <w:tcPr>
            <w:tcW w:w="1701" w:type="dxa"/>
            <w:shd w:val="pct10"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年間総所得額</w:t>
            </w:r>
          </w:p>
        </w:tc>
      </w:tr>
      <w:tr>
        <w:trPr>
          <w:trHeight w:val="360" w:hRule="atLeast"/>
        </w:trPr>
        <w:tc>
          <w:tcPr>
            <w:tcW w:w="720" w:type="dxa"/>
            <w:vMerge w:val="continue"/>
            <w:vAlign w:val="center"/>
          </w:tcPr>
          <w:p>
            <w:pPr>
              <w:pStyle w:val="0"/>
              <w:rPr>
                <w:rFonts w:hint="default" w:ascii="HG丸ｺﾞｼｯｸM-PRO" w:hAnsi="HG丸ｺﾞｼｯｸM-PRO" w:eastAsia="HG丸ｺﾞｼｯｸM-PRO"/>
              </w:rPr>
            </w:pPr>
          </w:p>
        </w:tc>
        <w:tc>
          <w:tcPr>
            <w:tcW w:w="2334" w:type="dxa"/>
            <w:vMerge w:val="continue"/>
            <w:shd w:val="clear" w:color="auto" w:themeFill="background2" w:themeFillTint="FF" w:themeFillShade="FF"/>
            <w:vAlign w:val="top"/>
          </w:tcPr>
          <w:p>
            <w:pPr>
              <w:pStyle w:val="0"/>
              <w:rPr>
                <w:rFonts w:hint="default" w:ascii="HG丸ｺﾞｼｯｸM-PRO" w:hAnsi="HG丸ｺﾞｼｯｸM-PRO" w:eastAsia="HG丸ｺﾞｼｯｸM-PRO"/>
              </w:rPr>
            </w:pPr>
          </w:p>
        </w:tc>
        <w:tc>
          <w:tcPr>
            <w:tcW w:w="1506" w:type="dxa"/>
            <w:vAlign w:val="top"/>
          </w:tcPr>
          <w:p>
            <w:pPr>
              <w:pStyle w:val="0"/>
              <w:jc w:val="center"/>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２人</w:t>
            </w:r>
          </w:p>
        </w:tc>
        <w:tc>
          <w:tcPr>
            <w:tcW w:w="4447" w:type="dxa"/>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母</w:t>
            </w:r>
            <w:r>
              <w:rPr>
                <w:rFonts w:hint="default" w:ascii="HG丸ｺﾞｼｯｸM-PRO" w:hAnsi="HG丸ｺﾞｼｯｸM-PRO" w:eastAsia="HG丸ｺﾞｼｯｸM-PRO"/>
                <w:sz w:val="21"/>
              </w:rPr>
              <w:t>35</w:t>
            </w:r>
            <w:r>
              <w:rPr>
                <w:rFonts w:hint="eastAsia" w:ascii="HG丸ｺﾞｼｯｸM-PRO" w:hAnsi="HG丸ｺﾞｼｯｸM-PRO" w:eastAsia="HG丸ｺﾞｼｯｸM-PRO"/>
                <w:sz w:val="21"/>
              </w:rPr>
              <w:t>歳　子（小１）</w:t>
            </w:r>
          </w:p>
        </w:tc>
        <w:tc>
          <w:tcPr>
            <w:tcW w:w="1701" w:type="dxa"/>
            <w:shd w:val="clear" w:color="auto" w:fill="auto"/>
            <w:vAlign w:val="center"/>
          </w:tcPr>
          <w:p>
            <w:pPr>
              <w:pStyle w:val="0"/>
              <w:jc w:val="center"/>
              <w:rPr>
                <w:rFonts w:hint="default" w:ascii="HG丸ｺﾞｼｯｸM-PRO" w:hAnsi="HG丸ｺﾞｼｯｸM-PRO" w:eastAsia="HG丸ｺﾞｼｯｸM-PRO"/>
                <w:color w:val="000000" w:themeColor="text1"/>
                <w:sz w:val="21"/>
              </w:rPr>
            </w:pPr>
            <w:r>
              <w:rPr>
                <w:rFonts w:hint="default" w:ascii="HG丸ｺﾞｼｯｸM-PRO" w:hAnsi="HG丸ｺﾞｼｯｸM-PRO" w:eastAsia="HG丸ｺﾞｼｯｸM-PRO"/>
                <w:color w:val="000000" w:themeColor="text1"/>
                <w:sz w:val="21"/>
              </w:rPr>
              <w:t>2</w:t>
            </w:r>
            <w:r>
              <w:rPr>
                <w:rFonts w:hint="eastAsia" w:ascii="HG丸ｺﾞｼｯｸM-PRO" w:hAnsi="HG丸ｺﾞｼｯｸM-PRO" w:eastAsia="HG丸ｺﾞｼｯｸM-PRO"/>
                <w:color w:val="000000" w:themeColor="text1"/>
                <w:sz w:val="21"/>
              </w:rPr>
              <w:t>，</w:t>
            </w:r>
            <w:r>
              <w:rPr>
                <w:rFonts w:hint="default" w:ascii="HG丸ｺﾞｼｯｸM-PRO" w:hAnsi="HG丸ｺﾞｼｯｸM-PRO" w:eastAsia="HG丸ｺﾞｼｯｸM-PRO"/>
                <w:color w:val="000000" w:themeColor="text1"/>
                <w:sz w:val="21"/>
              </w:rPr>
              <w:t>007</w:t>
            </w:r>
            <w:r>
              <w:rPr>
                <w:rFonts w:hint="eastAsia" w:ascii="HG丸ｺﾞｼｯｸM-PRO" w:hAnsi="HG丸ｺﾞｼｯｸM-PRO" w:eastAsia="HG丸ｺﾞｼｯｸM-PRO"/>
                <w:color w:val="000000" w:themeColor="text1"/>
                <w:sz w:val="21"/>
              </w:rPr>
              <w:t>千円</w:t>
            </w:r>
          </w:p>
        </w:tc>
      </w:tr>
      <w:tr>
        <w:trPr>
          <w:trHeight w:val="340" w:hRule="atLeast"/>
        </w:trPr>
        <w:tc>
          <w:tcPr>
            <w:tcW w:w="720" w:type="dxa"/>
            <w:vMerge w:val="continue"/>
            <w:vAlign w:val="center"/>
          </w:tcPr>
          <w:p>
            <w:pPr>
              <w:pStyle w:val="0"/>
              <w:rPr>
                <w:rFonts w:hint="default" w:ascii="HG丸ｺﾞｼｯｸM-PRO" w:hAnsi="HG丸ｺﾞｼｯｸM-PRO" w:eastAsia="HG丸ｺﾞｼｯｸM-PRO"/>
              </w:rPr>
            </w:pPr>
          </w:p>
        </w:tc>
        <w:tc>
          <w:tcPr>
            <w:tcW w:w="2334" w:type="dxa"/>
            <w:vMerge w:val="continue"/>
            <w:shd w:val="clear" w:color="auto" w:themeFill="background2" w:themeFillTint="FF" w:themeFillShade="FF"/>
            <w:vAlign w:val="top"/>
          </w:tcPr>
          <w:p>
            <w:pPr>
              <w:pStyle w:val="0"/>
              <w:rPr>
                <w:rFonts w:hint="default" w:ascii="HG丸ｺﾞｼｯｸM-PRO" w:hAnsi="HG丸ｺﾞｼｯｸM-PRO" w:eastAsia="HG丸ｺﾞｼｯｸM-PRO"/>
              </w:rPr>
            </w:pPr>
          </w:p>
        </w:tc>
        <w:tc>
          <w:tcPr>
            <w:tcW w:w="1506" w:type="dxa"/>
            <w:vAlign w:val="top"/>
          </w:tcPr>
          <w:p>
            <w:pPr>
              <w:pStyle w:val="0"/>
              <w:jc w:val="center"/>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３人</w:t>
            </w:r>
          </w:p>
        </w:tc>
        <w:tc>
          <w:tcPr>
            <w:tcW w:w="4447" w:type="dxa"/>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父</w:t>
            </w:r>
            <w:r>
              <w:rPr>
                <w:rFonts w:hint="default" w:ascii="HG丸ｺﾞｼｯｸM-PRO" w:hAnsi="HG丸ｺﾞｼｯｸM-PRO" w:eastAsia="HG丸ｺﾞｼｯｸM-PRO"/>
                <w:sz w:val="21"/>
              </w:rPr>
              <w:t>35</w:t>
            </w:r>
            <w:r>
              <w:rPr>
                <w:rFonts w:hint="eastAsia" w:ascii="HG丸ｺﾞｼｯｸM-PRO" w:hAnsi="HG丸ｺﾞｼｯｸM-PRO" w:eastAsia="HG丸ｺﾞｼｯｸM-PRO"/>
                <w:sz w:val="21"/>
              </w:rPr>
              <w:t>歳　母</w:t>
            </w:r>
            <w:r>
              <w:rPr>
                <w:rFonts w:hint="default" w:ascii="HG丸ｺﾞｼｯｸM-PRO" w:hAnsi="HG丸ｺﾞｼｯｸM-PRO" w:eastAsia="HG丸ｺﾞｼｯｸM-PRO"/>
                <w:sz w:val="21"/>
              </w:rPr>
              <w:t>35</w:t>
            </w:r>
            <w:r>
              <w:rPr>
                <w:rFonts w:hint="eastAsia" w:ascii="HG丸ｺﾞｼｯｸM-PRO" w:hAnsi="HG丸ｺﾞｼｯｸM-PRO" w:eastAsia="HG丸ｺﾞｼｯｸM-PRO"/>
                <w:sz w:val="21"/>
              </w:rPr>
              <w:t>歳　子（小１）　</w:t>
            </w:r>
          </w:p>
        </w:tc>
        <w:tc>
          <w:tcPr>
            <w:tcW w:w="1701" w:type="dxa"/>
            <w:shd w:val="clear" w:color="auto" w:fill="auto"/>
            <w:vAlign w:val="center"/>
          </w:tcPr>
          <w:p>
            <w:pPr>
              <w:pStyle w:val="0"/>
              <w:jc w:val="center"/>
              <w:rPr>
                <w:rFonts w:hint="default" w:ascii="HG丸ｺﾞｼｯｸM-PRO" w:hAnsi="HG丸ｺﾞｼｯｸM-PRO" w:eastAsia="HG丸ｺﾞｼｯｸM-PRO"/>
                <w:color w:val="000000" w:themeColor="text1"/>
                <w:sz w:val="21"/>
              </w:rPr>
            </w:pPr>
            <w:r>
              <w:rPr>
                <w:rFonts w:hint="default" w:ascii="HG丸ｺﾞｼｯｸM-PRO" w:hAnsi="HG丸ｺﾞｼｯｸM-PRO" w:eastAsia="HG丸ｺﾞｼｯｸM-PRO"/>
                <w:color w:val="000000" w:themeColor="text1"/>
                <w:sz w:val="21"/>
              </w:rPr>
              <w:t>2</w:t>
            </w:r>
            <w:r>
              <w:rPr>
                <w:rFonts w:hint="eastAsia" w:ascii="HG丸ｺﾞｼｯｸM-PRO" w:hAnsi="HG丸ｺﾞｼｯｸM-PRO" w:eastAsia="HG丸ｺﾞｼｯｸM-PRO"/>
                <w:color w:val="000000" w:themeColor="text1"/>
                <w:sz w:val="21"/>
              </w:rPr>
              <w:t>，</w:t>
            </w:r>
            <w:r>
              <w:rPr>
                <w:rFonts w:hint="default" w:ascii="HG丸ｺﾞｼｯｸM-PRO" w:hAnsi="HG丸ｺﾞｼｯｸM-PRO" w:eastAsia="HG丸ｺﾞｼｯｸM-PRO"/>
                <w:color w:val="000000" w:themeColor="text1"/>
                <w:sz w:val="21"/>
              </w:rPr>
              <w:t>641</w:t>
            </w:r>
            <w:r>
              <w:rPr>
                <w:rFonts w:hint="eastAsia" w:ascii="HG丸ｺﾞｼｯｸM-PRO" w:hAnsi="HG丸ｺﾞｼｯｸM-PRO" w:eastAsia="HG丸ｺﾞｼｯｸM-PRO"/>
                <w:color w:val="000000" w:themeColor="text1"/>
                <w:sz w:val="21"/>
              </w:rPr>
              <w:t>千円</w:t>
            </w:r>
          </w:p>
        </w:tc>
      </w:tr>
      <w:tr>
        <w:trPr>
          <w:trHeight w:val="340" w:hRule="atLeast"/>
        </w:trPr>
        <w:tc>
          <w:tcPr>
            <w:tcW w:w="720" w:type="dxa"/>
            <w:vMerge w:val="continue"/>
            <w:vAlign w:val="center"/>
          </w:tcPr>
          <w:p>
            <w:pPr>
              <w:pStyle w:val="0"/>
              <w:rPr>
                <w:rFonts w:hint="eastAsia"/>
              </w:rPr>
            </w:pPr>
          </w:p>
        </w:tc>
        <w:tc>
          <w:tcPr>
            <w:tcW w:w="2334" w:type="dxa"/>
            <w:vMerge w:val="continue"/>
            <w:shd w:val="clear" w:color="auto" w:themeFill="background2" w:themeFillTint="FF" w:themeFillShade="FF"/>
            <w:vAlign w:val="top"/>
          </w:tcPr>
          <w:p>
            <w:pPr>
              <w:pStyle w:val="0"/>
              <w:rPr>
                <w:rFonts w:hint="eastAsia"/>
              </w:rPr>
            </w:pPr>
          </w:p>
        </w:tc>
        <w:tc>
          <w:tcPr>
            <w:tcW w:w="1506" w:type="dxa"/>
            <w:vAlign w:val="top"/>
          </w:tcPr>
          <w:p>
            <w:pPr>
              <w:pStyle w:val="0"/>
              <w:jc w:val="center"/>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４人</w:t>
            </w:r>
          </w:p>
        </w:tc>
        <w:tc>
          <w:tcPr>
            <w:tcW w:w="4447" w:type="dxa"/>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父</w:t>
            </w:r>
            <w:r>
              <w:rPr>
                <w:rFonts w:hint="default" w:ascii="HG丸ｺﾞｼｯｸM-PRO" w:hAnsi="HG丸ｺﾞｼｯｸM-PRO" w:eastAsia="HG丸ｺﾞｼｯｸM-PRO"/>
                <w:sz w:val="21"/>
              </w:rPr>
              <w:t>35</w:t>
            </w:r>
            <w:r>
              <w:rPr>
                <w:rFonts w:hint="eastAsia" w:ascii="HG丸ｺﾞｼｯｸM-PRO" w:hAnsi="HG丸ｺﾞｼｯｸM-PRO" w:eastAsia="HG丸ｺﾞｼｯｸM-PRO"/>
                <w:sz w:val="21"/>
              </w:rPr>
              <w:t>歳　母</w:t>
            </w:r>
            <w:r>
              <w:rPr>
                <w:rFonts w:hint="default" w:ascii="HG丸ｺﾞｼｯｸM-PRO" w:hAnsi="HG丸ｺﾞｼｯｸM-PRO" w:eastAsia="HG丸ｺﾞｼｯｸM-PRO"/>
                <w:sz w:val="21"/>
              </w:rPr>
              <w:t>35</w:t>
            </w:r>
            <w:r>
              <w:rPr>
                <w:rFonts w:hint="eastAsia" w:ascii="HG丸ｺﾞｼｯｸM-PRO" w:hAnsi="HG丸ｺﾞｼｯｸM-PRO" w:eastAsia="HG丸ｺﾞｼｯｸM-PRO"/>
                <w:sz w:val="21"/>
              </w:rPr>
              <w:t>歳　子（小４）子（小１）</w:t>
            </w:r>
          </w:p>
        </w:tc>
        <w:tc>
          <w:tcPr>
            <w:tcW w:w="1701" w:type="dxa"/>
            <w:shd w:val="clear" w:color="auto" w:fill="auto"/>
            <w:vAlign w:val="center"/>
          </w:tcPr>
          <w:p>
            <w:pPr>
              <w:pStyle w:val="0"/>
              <w:jc w:val="center"/>
              <w:rPr>
                <w:rFonts w:hint="default" w:ascii="HG丸ｺﾞｼｯｸM-PRO" w:hAnsi="HG丸ｺﾞｼｯｸM-PRO" w:eastAsia="HG丸ｺﾞｼｯｸM-PRO"/>
                <w:color w:val="000000" w:themeColor="text1"/>
                <w:sz w:val="21"/>
              </w:rPr>
            </w:pPr>
            <w:r>
              <w:rPr>
                <w:rFonts w:hint="default" w:ascii="HG丸ｺﾞｼｯｸM-PRO" w:hAnsi="HG丸ｺﾞｼｯｸM-PRO" w:eastAsia="HG丸ｺﾞｼｯｸM-PRO"/>
                <w:color w:val="000000" w:themeColor="text1"/>
                <w:sz w:val="21"/>
              </w:rPr>
              <w:t>3</w:t>
            </w:r>
            <w:r>
              <w:rPr>
                <w:rFonts w:hint="eastAsia" w:ascii="HG丸ｺﾞｼｯｸM-PRO" w:hAnsi="HG丸ｺﾞｼｯｸM-PRO" w:eastAsia="HG丸ｺﾞｼｯｸM-PRO"/>
                <w:color w:val="000000" w:themeColor="text1"/>
                <w:sz w:val="21"/>
              </w:rPr>
              <w:t>，</w:t>
            </w:r>
            <w:r>
              <w:rPr>
                <w:rFonts w:hint="default" w:ascii="HG丸ｺﾞｼｯｸM-PRO" w:hAnsi="HG丸ｺﾞｼｯｸM-PRO" w:eastAsia="HG丸ｺﾞｼｯｸM-PRO"/>
                <w:color w:val="000000" w:themeColor="text1"/>
                <w:sz w:val="21"/>
              </w:rPr>
              <w:t>244</w:t>
            </w:r>
            <w:r>
              <w:rPr>
                <w:rFonts w:hint="eastAsia" w:ascii="HG丸ｺﾞｼｯｸM-PRO" w:hAnsi="HG丸ｺﾞｼｯｸM-PRO" w:eastAsia="HG丸ｺﾞｼｯｸM-PRO"/>
                <w:color w:val="000000" w:themeColor="text1"/>
                <w:sz w:val="21"/>
              </w:rPr>
              <w:t>千円</w:t>
            </w:r>
          </w:p>
        </w:tc>
      </w:tr>
      <w:tr>
        <w:trPr>
          <w:trHeight w:val="360" w:hRule="atLeast"/>
        </w:trPr>
        <w:tc>
          <w:tcPr>
            <w:tcW w:w="7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34" w:type="dxa"/>
            <w:vMerge w:val="continue"/>
            <w:shd w:val="clear" w:color="auto" w:themeFill="background2" w:themeFillTint="FF" w:themeFillShade="FF"/>
            <w:vAlign w:val="top"/>
          </w:tcPr>
          <w:p>
            <w:pPr>
              <w:pStyle w:val="0"/>
              <w:rPr>
                <w:rFonts w:hint="eastAsia"/>
              </w:rPr>
            </w:pPr>
          </w:p>
        </w:tc>
        <w:tc>
          <w:tcPr>
            <w:tcW w:w="1506" w:type="dxa"/>
            <w:vAlign w:val="top"/>
          </w:tcPr>
          <w:p>
            <w:pPr>
              <w:pStyle w:val="0"/>
              <w:jc w:val="center"/>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５人</w:t>
            </w:r>
          </w:p>
        </w:tc>
        <w:tc>
          <w:tcPr>
            <w:tcW w:w="4447" w:type="dxa"/>
            <w:shd w:val="clear" w:color="auto" w:fill="auto"/>
            <w:vAlign w:val="center"/>
          </w:tcPr>
          <w:p>
            <w:pPr>
              <w:pStyle w:val="0"/>
              <w:rPr>
                <w:rFonts w:hint="default" w:ascii="HG丸ｺﾞｼｯｸM-PRO" w:hAnsi="HG丸ｺﾞｼｯｸM-PRO" w:eastAsia="HG丸ｺﾞｼｯｸM-PRO"/>
                <w:spacing w:val="-20"/>
                <w:sz w:val="21"/>
              </w:rPr>
            </w:pPr>
            <w:r>
              <w:rPr>
                <w:rFonts w:hint="eastAsia" w:ascii="HG丸ｺﾞｼｯｸM-PRO" w:hAnsi="HG丸ｺﾞｼｯｸM-PRO" w:eastAsia="HG丸ｺﾞｼｯｸM-PRO"/>
                <w:spacing w:val="-20"/>
                <w:sz w:val="21"/>
              </w:rPr>
              <w:t>父</w:t>
            </w:r>
            <w:r>
              <w:rPr>
                <w:rFonts w:hint="default" w:ascii="HG丸ｺﾞｼｯｸM-PRO" w:hAnsi="HG丸ｺﾞｼｯｸM-PRO" w:eastAsia="HG丸ｺﾞｼｯｸM-PRO"/>
                <w:spacing w:val="-20"/>
                <w:sz w:val="21"/>
              </w:rPr>
              <w:t>35</w:t>
            </w:r>
            <w:r>
              <w:rPr>
                <w:rFonts w:hint="eastAsia" w:ascii="HG丸ｺﾞｼｯｸM-PRO" w:hAnsi="HG丸ｺﾞｼｯｸM-PRO" w:eastAsia="HG丸ｺﾞｼｯｸM-PRO"/>
                <w:spacing w:val="-20"/>
                <w:sz w:val="21"/>
              </w:rPr>
              <w:t>歳　母</w:t>
            </w:r>
            <w:r>
              <w:rPr>
                <w:rFonts w:hint="default" w:ascii="HG丸ｺﾞｼｯｸM-PRO" w:hAnsi="HG丸ｺﾞｼｯｸM-PRO" w:eastAsia="HG丸ｺﾞｼｯｸM-PRO"/>
                <w:spacing w:val="-20"/>
                <w:sz w:val="21"/>
              </w:rPr>
              <w:t>35</w:t>
            </w:r>
            <w:r>
              <w:rPr>
                <w:rFonts w:hint="eastAsia" w:ascii="HG丸ｺﾞｼｯｸM-PRO" w:hAnsi="HG丸ｺﾞｼｯｸM-PRO" w:eastAsia="HG丸ｺﾞｼｯｸM-PRO"/>
                <w:spacing w:val="-20"/>
                <w:sz w:val="21"/>
              </w:rPr>
              <w:t>歳　子（小４）子（小１）子５歳</w:t>
            </w:r>
          </w:p>
        </w:tc>
        <w:tc>
          <w:tcPr>
            <w:tcW w:w="1701" w:type="dxa"/>
            <w:shd w:val="clear" w:color="auto" w:fill="auto"/>
            <w:vAlign w:val="center"/>
          </w:tcPr>
          <w:p>
            <w:pPr>
              <w:pStyle w:val="0"/>
              <w:jc w:val="center"/>
              <w:rPr>
                <w:rFonts w:hint="default" w:ascii="HG丸ｺﾞｼｯｸM-PRO" w:hAnsi="HG丸ｺﾞｼｯｸM-PRO" w:eastAsia="HG丸ｺﾞｼｯｸM-PRO"/>
                <w:color w:val="000000" w:themeColor="text1"/>
                <w:sz w:val="21"/>
              </w:rPr>
            </w:pPr>
            <w:r>
              <w:rPr>
                <w:rFonts w:hint="default" w:ascii="HG丸ｺﾞｼｯｸM-PRO" w:hAnsi="HG丸ｺﾞｼｯｸM-PRO" w:eastAsia="HG丸ｺﾞｼｯｸM-PRO"/>
                <w:color w:val="000000" w:themeColor="text1"/>
                <w:sz w:val="21"/>
              </w:rPr>
              <w:t>3</w:t>
            </w:r>
            <w:r>
              <w:rPr>
                <w:rFonts w:hint="eastAsia" w:ascii="HG丸ｺﾞｼｯｸM-PRO" w:hAnsi="HG丸ｺﾞｼｯｸM-PRO" w:eastAsia="HG丸ｺﾞｼｯｸM-PRO"/>
                <w:color w:val="000000" w:themeColor="text1"/>
                <w:sz w:val="21"/>
              </w:rPr>
              <w:t>，</w:t>
            </w:r>
            <w:r>
              <w:rPr>
                <w:rFonts w:hint="default" w:ascii="HG丸ｺﾞｼｯｸM-PRO" w:hAnsi="HG丸ｺﾞｼｯｸM-PRO" w:eastAsia="HG丸ｺﾞｼｯｸM-PRO"/>
                <w:color w:val="000000" w:themeColor="text1"/>
                <w:sz w:val="21"/>
              </w:rPr>
              <w:t>623</w:t>
            </w:r>
            <w:r>
              <w:rPr>
                <w:rFonts w:hint="eastAsia" w:ascii="HG丸ｺﾞｼｯｸM-PRO" w:hAnsi="HG丸ｺﾞｼｯｸM-PRO" w:eastAsia="HG丸ｺﾞｼｯｸM-PRO"/>
                <w:color w:val="000000" w:themeColor="text1"/>
                <w:sz w:val="21"/>
              </w:rPr>
              <w:t>千円</w:t>
            </w:r>
          </w:p>
        </w:tc>
      </w:tr>
    </w:tbl>
    <w:p>
      <w:pPr>
        <w:pStyle w:val="0"/>
        <w:rPr>
          <w:rFonts w:hint="default" w:ascii="HG丸ｺﾞｼｯｸM-PRO" w:hAnsi="HG丸ｺﾞｼｯｸM-PRO" w:eastAsia="HG丸ｺﾞｼｯｸM-PRO"/>
          <w:b w:val="1"/>
          <w:sz w:val="21"/>
        </w:rPr>
      </w:pPr>
    </w:p>
    <w:p>
      <w:pPr>
        <w:pStyle w:val="0"/>
        <w:rPr>
          <w:rFonts w:hint="default" w:ascii="HG丸ｺﾞｼｯｸM-PRO" w:hAnsi="HG丸ｺﾞｼｯｸM-PRO" w:eastAsia="HG丸ｺﾞｼｯｸM-PRO"/>
          <w:b w:val="1"/>
          <w:sz w:val="21"/>
        </w:rPr>
      </w:pPr>
    </w:p>
    <w:p>
      <w:pPr>
        <w:pStyle w:val="0"/>
        <w:rPr>
          <w:rFonts w:hint="default" w:ascii="HG丸ｺﾞｼｯｸM-PRO" w:hAnsi="HG丸ｺﾞｼｯｸM-PRO" w:eastAsia="HG丸ｺﾞｼｯｸM-PRO"/>
          <w:b w:val="1"/>
          <w:sz w:val="21"/>
        </w:rPr>
      </w:pPr>
    </w:p>
    <w:p>
      <w:pPr>
        <w:pStyle w:val="0"/>
        <w:rPr>
          <w:rFonts w:hint="default" w:ascii="HG丸ｺﾞｼｯｸM-PRO" w:hAnsi="HG丸ｺﾞｼｯｸM-PRO" w:eastAsia="HG丸ｺﾞｼｯｸM-PRO"/>
          <w:b w:val="1"/>
          <w:sz w:val="21"/>
        </w:rPr>
      </w:pPr>
    </w:p>
    <w:p>
      <w:pPr>
        <w:pStyle w:val="0"/>
        <w:rPr>
          <w:rFonts w:hint="default" w:ascii="HG丸ｺﾞｼｯｸM-PRO" w:hAnsi="HG丸ｺﾞｼｯｸM-PRO" w:eastAsia="HG丸ｺﾞｼｯｸM-PRO"/>
          <w:b w:val="1"/>
          <w:sz w:val="21"/>
        </w:rPr>
      </w:pPr>
    </w:p>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９　認定後の支給について</w:t>
      </w:r>
    </w:p>
    <w:p>
      <w:pPr>
        <w:pStyle w:val="0"/>
        <w:ind w:left="440" w:right="168" w:rightChars="70" w:hanging="440" w:hangingChars="2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（１）認定者について、教材費等に滞納がある場合は、学校長口座に振込みとなることがあります。</w:t>
      </w:r>
    </w:p>
    <w:p>
      <w:pPr>
        <w:pStyle w:val="0"/>
        <w:ind w:left="444" w:right="168" w:rightChars="70" w:hanging="444" w:hangingChars="202"/>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支給時期については、支給原因の発生後、学校等からの報告があり次第、教育委員会で審査を行い保護者口座へ振り込みます。主な援助費の支給時期については次表のとおりです。その他援助費の支給時期は７月・９月・</w:t>
      </w:r>
      <w:r>
        <w:rPr>
          <w:rFonts w:hint="default" w:ascii="HG丸ｺﾞｼｯｸM-PRO" w:hAnsi="HG丸ｺﾞｼｯｸM-PRO" w:eastAsia="HG丸ｺﾞｼｯｸM-PRO"/>
          <w:sz w:val="21"/>
        </w:rPr>
        <w:t>12</w:t>
      </w:r>
      <w:r>
        <w:rPr>
          <w:rFonts w:hint="eastAsia" w:ascii="HG丸ｺﾞｼｯｸM-PRO" w:hAnsi="HG丸ｺﾞｼｯｸM-PRO" w:eastAsia="HG丸ｺﾞｼｯｸM-PRO"/>
          <w:sz w:val="21"/>
        </w:rPr>
        <w:t>月・１月・２月・３月・４月（次年度）です。</w:t>
      </w:r>
    </w:p>
    <w:tbl>
      <w:tblPr>
        <w:tblStyle w:val="11"/>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7"/>
        <w:gridCol w:w="2499"/>
        <w:gridCol w:w="6006"/>
      </w:tblGrid>
      <w:tr>
        <w:trPr>
          <w:trHeight w:val="401" w:hRule="atLeast"/>
        </w:trPr>
        <w:tc>
          <w:tcPr>
            <w:tcW w:w="1417" w:type="dxa"/>
            <w:vMerge w:val="restart"/>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主な援助費の支給時期</w:t>
            </w:r>
          </w:p>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w:t>
            </w:r>
            <w:r>
              <w:rPr>
                <w:rFonts w:hint="eastAsia" w:ascii="HG丸ｺﾞｼｯｸM-PRO" w:hAnsi="HG丸ｺﾞｼｯｸM-PRO" w:eastAsia="HG丸ｺﾞｼｯｸM-PRO"/>
                <w:sz w:val="21"/>
              </w:rPr>
              <w:t>※支給時期は変更になる場合があります。</w:t>
            </w:r>
            <w:r>
              <w:rPr>
                <w:rFonts w:hint="default" w:ascii="HG丸ｺﾞｼｯｸM-PRO" w:hAnsi="HG丸ｺﾞｼｯｸM-PRO" w:eastAsia="HG丸ｺﾞｼｯｸM-PRO"/>
                <w:sz w:val="21"/>
              </w:rPr>
              <w:t>)</w:t>
            </w:r>
          </w:p>
        </w:tc>
        <w:tc>
          <w:tcPr>
            <w:tcW w:w="2499" w:type="dxa"/>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新入学学用品費</w:t>
            </w:r>
          </w:p>
        </w:tc>
        <w:tc>
          <w:tcPr>
            <w:tcW w:w="6006" w:type="dxa"/>
            <w:vAlign w:val="top"/>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入学前支給を受けていない小１、中１は７月</w:t>
            </w:r>
            <w:r>
              <w:rPr>
                <w:rFonts w:hint="eastAsia" w:ascii="HG丸ｺﾞｼｯｸM-PRO" w:hAnsi="HG丸ｺﾞｼｯｸM-PRO" w:eastAsia="HG丸ｺﾞｼｯｸM-PRO"/>
                <w:color w:val="FF0000"/>
                <w:sz w:val="21"/>
              </w:rPr>
              <w:t>、</w:t>
            </w:r>
            <w:r>
              <w:rPr>
                <w:rFonts w:hint="eastAsia" w:ascii="HG丸ｺﾞｼｯｸM-PRO" w:hAnsi="HG丸ｺﾞｼｯｸM-PRO" w:eastAsia="HG丸ｺﾞｼｯｸM-PRO"/>
                <w:sz w:val="21"/>
              </w:rPr>
              <w:t>小６は１月</w:t>
            </w:r>
          </w:p>
        </w:tc>
      </w:tr>
      <w:tr>
        <w:trPr>
          <w:trHeight w:val="401" w:hRule="atLeast"/>
        </w:trPr>
        <w:tc>
          <w:tcPr>
            <w:tcW w:w="1417" w:type="dxa"/>
            <w:vMerge w:val="continue"/>
            <w:vAlign w:val="top"/>
          </w:tcPr>
          <w:p>
            <w:pPr>
              <w:pStyle w:val="0"/>
              <w:ind w:firstLine="220" w:firstLineChars="100"/>
              <w:rPr>
                <w:rFonts w:hint="eastAsia"/>
              </w:rPr>
            </w:pPr>
          </w:p>
        </w:tc>
        <w:tc>
          <w:tcPr>
            <w:tcW w:w="2499" w:type="dxa"/>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学用品費・通学用品費</w:t>
            </w:r>
            <w:r>
              <w:rPr>
                <w:rFonts w:hint="default" w:ascii="HG丸ｺﾞｼｯｸM-PRO" w:hAnsi="HG丸ｺﾞｼｯｸM-PRO" w:eastAsia="HG丸ｺﾞｼｯｸM-PRO"/>
                <w:sz w:val="21"/>
              </w:rPr>
              <w:t xml:space="preserve"> </w:t>
            </w:r>
          </w:p>
        </w:tc>
        <w:tc>
          <w:tcPr>
            <w:tcW w:w="6006" w:type="dxa"/>
            <w:vAlign w:val="top"/>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７月、</w:t>
            </w:r>
            <w:r>
              <w:rPr>
                <w:rFonts w:hint="default" w:ascii="HG丸ｺﾞｼｯｸM-PRO" w:hAnsi="HG丸ｺﾞｼｯｸM-PRO" w:eastAsia="HG丸ｺﾞｼｯｸM-PRO"/>
                <w:sz w:val="21"/>
              </w:rPr>
              <w:t>12</w:t>
            </w:r>
            <w:r>
              <w:rPr>
                <w:rFonts w:hint="eastAsia" w:ascii="HG丸ｺﾞｼｯｸM-PRO" w:hAnsi="HG丸ｺﾞｼｯｸM-PRO" w:eastAsia="HG丸ｺﾞｼｯｸM-PRO"/>
                <w:sz w:val="21"/>
              </w:rPr>
              <w:t>月、３月の３回に分けて支給</w:t>
            </w:r>
          </w:p>
        </w:tc>
      </w:tr>
      <w:tr>
        <w:trPr>
          <w:trHeight w:val="401" w:hRule="atLeast"/>
        </w:trPr>
        <w:tc>
          <w:tcPr>
            <w:tcW w:w="1417" w:type="dxa"/>
            <w:vMerge w:val="continue"/>
            <w:vAlign w:val="top"/>
          </w:tcPr>
          <w:p>
            <w:pPr>
              <w:pStyle w:val="0"/>
              <w:ind w:firstLine="220" w:firstLineChars="100"/>
              <w:rPr>
                <w:rFonts w:hint="eastAsia"/>
              </w:rPr>
            </w:pPr>
          </w:p>
        </w:tc>
        <w:tc>
          <w:tcPr>
            <w:tcW w:w="2499" w:type="dxa"/>
            <w:vAlign w:val="center"/>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給食費</w:t>
            </w:r>
          </w:p>
        </w:tc>
        <w:tc>
          <w:tcPr>
            <w:tcW w:w="6006" w:type="dxa"/>
            <w:vAlign w:val="top"/>
          </w:tcPr>
          <w:p>
            <w:pPr>
              <w:pStyle w:val="0"/>
              <w:jc w:val="left"/>
              <w:rPr>
                <w:rFonts w:hint="default" w:ascii="HG丸ｺﾞｼｯｸM-PRO" w:hAnsi="HG丸ｺﾞｼｯｸM-PRO" w:eastAsia="HG丸ｺﾞｼｯｸM-PRO"/>
                <w:b w:val="1"/>
                <w:sz w:val="21"/>
                <w:u w:val="single" w:color="auto"/>
              </w:rPr>
            </w:pPr>
            <w:r>
              <w:rPr>
                <w:rFonts w:hint="eastAsia" w:ascii="HG丸ｺﾞｼｯｸM-PRO" w:hAnsi="HG丸ｺﾞｼｯｸM-PRO" w:eastAsia="HG丸ｺﾞｼｯｸM-PRO"/>
                <w:b w:val="1"/>
                <w:sz w:val="21"/>
                <w:u w:val="single" w:color="auto"/>
              </w:rPr>
              <w:t>※給食費は保護者へ支給せず、就学援助費から直接給食費に充当します。ただし、認定の結果が出るまでは給食費の支払いをお願いします。納付した給食費は、認定後、学校給食課から７月以降に保護者に還付されます。</w:t>
            </w:r>
          </w:p>
        </w:tc>
      </w:tr>
    </w:tbl>
    <w:p>
      <w:pPr>
        <w:pStyle w:val="0"/>
        <w:rPr>
          <w:rFonts w:hint="default" w:ascii="HG丸ｺﾞｼｯｸM-PRO" w:hAnsi="HG丸ｺﾞｼｯｸM-PRO" w:eastAsia="HG丸ｺﾞｼｯｸM-PRO"/>
          <w:sz w:val="21"/>
        </w:rPr>
      </w:pP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１０　援助費の種類と金額</w:t>
      </w:r>
      <w:r>
        <w:rPr>
          <w:rFonts w:hint="eastAsia" w:ascii="HG丸ｺﾞｼｯｸM-PRO" w:hAnsi="HG丸ｺﾞｼｯｸM-PRO" w:eastAsia="HG丸ｺﾞｼｯｸM-PRO"/>
          <w:sz w:val="21"/>
        </w:rPr>
        <w:t>（※金額は予定です。変更の可能性があります。）</w:t>
      </w:r>
    </w:p>
    <w:tbl>
      <w:tblPr>
        <w:tblStyle w:val="11"/>
        <w:tblW w:w="10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1"/>
        <w:gridCol w:w="2125"/>
        <w:gridCol w:w="1740"/>
        <w:gridCol w:w="1737"/>
        <w:gridCol w:w="1748"/>
        <w:gridCol w:w="1739"/>
      </w:tblGrid>
      <w:tr>
        <w:trPr>
          <w:cantSplit/>
          <w:trHeight w:val="397" w:hRule="atLeast"/>
        </w:trPr>
        <w:tc>
          <w:tcPr>
            <w:tcW w:w="1661" w:type="dxa"/>
            <w:vMerge w:val="restart"/>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項目</w:t>
            </w:r>
          </w:p>
        </w:tc>
        <w:tc>
          <w:tcPr>
            <w:tcW w:w="2124"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学校</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小学校</w:t>
            </w:r>
          </w:p>
        </w:tc>
        <w:tc>
          <w:tcPr>
            <w:tcW w:w="348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中学校</w:t>
            </w:r>
          </w:p>
        </w:tc>
      </w:tr>
      <w:tr>
        <w:trPr>
          <w:cantSplit/>
          <w:trHeight w:val="397" w:hRule="atLeast"/>
        </w:trPr>
        <w:tc>
          <w:tcPr>
            <w:tcW w:w="1661" w:type="dxa"/>
            <w:vMerge w:val="continue"/>
            <w:vAlign w:val="center"/>
          </w:tcPr>
          <w:p>
            <w:pPr>
              <w:pStyle w:val="0"/>
              <w:rPr>
                <w:rFonts w:hint="default" w:ascii="HG丸ｺﾞｼｯｸM-PRO" w:hAnsi="HG丸ｺﾞｼｯｸM-PRO" w:eastAsia="HG丸ｺﾞｼｯｸM-PRO"/>
              </w:rPr>
            </w:pPr>
          </w:p>
        </w:tc>
        <w:tc>
          <w:tcPr>
            <w:tcW w:w="2124"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学年</w:t>
            </w:r>
          </w:p>
        </w:tc>
        <w:tc>
          <w:tcPr>
            <w:tcW w:w="1740"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１年生</w:t>
            </w:r>
          </w:p>
        </w:tc>
        <w:tc>
          <w:tcPr>
            <w:tcW w:w="1737"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２年～６年</w:t>
            </w:r>
          </w:p>
        </w:tc>
        <w:tc>
          <w:tcPr>
            <w:tcW w:w="1748" w:type="dxa"/>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１年生</w:t>
            </w:r>
          </w:p>
        </w:tc>
        <w:tc>
          <w:tcPr>
            <w:tcW w:w="173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２・３年</w:t>
            </w:r>
          </w:p>
        </w:tc>
      </w:tr>
      <w:tr>
        <w:trPr>
          <w:cantSplit/>
          <w:trHeight w:val="397"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学用品・通学用品購入費</w:t>
            </w:r>
          </w:p>
        </w:tc>
        <w:tc>
          <w:tcPr>
            <w:tcW w:w="1740"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11,630</w:t>
            </w:r>
            <w:r>
              <w:rPr>
                <w:rFonts w:hint="eastAsia" w:ascii="HG丸ｺﾞｼｯｸM-PRO" w:hAnsi="HG丸ｺﾞｼｯｸM-PRO" w:eastAsia="HG丸ｺﾞｼｯｸM-PRO"/>
                <w:sz w:val="21"/>
              </w:rPr>
              <w:t>円</w:t>
            </w:r>
          </w:p>
        </w:tc>
        <w:tc>
          <w:tcPr>
            <w:tcW w:w="1737"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13,900</w:t>
            </w:r>
            <w:r>
              <w:rPr>
                <w:rFonts w:hint="eastAsia" w:ascii="HG丸ｺﾞｼｯｸM-PRO" w:hAnsi="HG丸ｺﾞｼｯｸM-PRO" w:eastAsia="HG丸ｺﾞｼｯｸM-PRO"/>
                <w:sz w:val="21"/>
              </w:rPr>
              <w:t>円</w:t>
            </w:r>
          </w:p>
        </w:tc>
        <w:tc>
          <w:tcPr>
            <w:tcW w:w="1748"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22,730</w:t>
            </w:r>
          </w:p>
        </w:tc>
        <w:tc>
          <w:tcPr>
            <w:tcW w:w="1738"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25,000</w:t>
            </w:r>
            <w:r>
              <w:rPr>
                <w:rFonts w:hint="eastAsia" w:ascii="HG丸ｺﾞｼｯｸM-PRO" w:hAnsi="HG丸ｺﾞｼｯｸM-PRO" w:eastAsia="HG丸ｺﾞｼｯｸM-PRO"/>
                <w:sz w:val="21"/>
              </w:rPr>
              <w:t>円</w:t>
            </w:r>
          </w:p>
        </w:tc>
      </w:tr>
      <w:tr>
        <w:trPr>
          <w:cantSplit/>
          <w:trHeight w:val="397" w:hRule="atLeast"/>
        </w:trPr>
        <w:tc>
          <w:tcPr>
            <w:tcW w:w="1661" w:type="dxa"/>
            <w:vMerge w:val="restart"/>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校外活動費</w:t>
            </w:r>
          </w:p>
        </w:tc>
        <w:tc>
          <w:tcPr>
            <w:tcW w:w="2124" w:type="dxa"/>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日帰り（限度額）</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1</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600</w:t>
            </w:r>
            <w:r>
              <w:rPr>
                <w:rFonts w:hint="eastAsia" w:ascii="HG丸ｺﾞｼｯｸM-PRO" w:hAnsi="HG丸ｺﾞｼｯｸM-PRO" w:eastAsia="HG丸ｺﾞｼｯｸM-PRO"/>
                <w:sz w:val="21"/>
              </w:rPr>
              <w:t>円</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2</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310</w:t>
            </w:r>
            <w:r>
              <w:rPr>
                <w:rFonts w:hint="eastAsia" w:ascii="HG丸ｺﾞｼｯｸM-PRO" w:hAnsi="HG丸ｺﾞｼｯｸM-PRO" w:eastAsia="HG丸ｺﾞｼｯｸM-PRO"/>
                <w:sz w:val="21"/>
              </w:rPr>
              <w:t>円</w:t>
            </w:r>
          </w:p>
        </w:tc>
      </w:tr>
      <w:tr>
        <w:trPr>
          <w:cantSplit/>
          <w:trHeight w:val="397" w:hRule="atLeast"/>
        </w:trPr>
        <w:tc>
          <w:tcPr>
            <w:tcW w:w="1661" w:type="dxa"/>
            <w:vMerge w:val="continue"/>
            <w:vAlign w:val="center"/>
          </w:tcPr>
          <w:p>
            <w:pPr>
              <w:pStyle w:val="0"/>
              <w:rPr>
                <w:rFonts w:hint="default" w:ascii="HG丸ｺﾞｼｯｸM-PRO" w:hAnsi="HG丸ｺﾞｼｯｸM-PRO" w:eastAsia="HG丸ｺﾞｼｯｸM-PRO"/>
              </w:rPr>
            </w:pPr>
          </w:p>
        </w:tc>
        <w:tc>
          <w:tcPr>
            <w:tcW w:w="2124" w:type="dxa"/>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宿　泊（限度額）</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3</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690</w:t>
            </w:r>
            <w:r>
              <w:rPr>
                <w:rFonts w:hint="eastAsia" w:ascii="HG丸ｺﾞｼｯｸM-PRO" w:hAnsi="HG丸ｺﾞｼｯｸM-PRO" w:eastAsia="HG丸ｺﾞｼｯｸM-PRO"/>
                <w:sz w:val="21"/>
              </w:rPr>
              <w:t>円</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6</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210</w:t>
            </w:r>
            <w:r>
              <w:rPr>
                <w:rFonts w:hint="eastAsia" w:ascii="HG丸ｺﾞｼｯｸM-PRO" w:hAnsi="HG丸ｺﾞｼｯｸM-PRO" w:eastAsia="HG丸ｺﾞｼｯｸM-PRO"/>
                <w:sz w:val="21"/>
              </w:rPr>
              <w:t>円</w:t>
            </w:r>
          </w:p>
        </w:tc>
      </w:tr>
      <w:tr>
        <w:trPr>
          <w:cantSplit/>
          <w:trHeight w:val="397"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修学旅行費（限度額）</w:t>
            </w:r>
          </w:p>
        </w:tc>
        <w:tc>
          <w:tcPr>
            <w:tcW w:w="174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HG丸ｺﾞｼｯｸM-PRO" w:hAnsi="HG丸ｺﾞｼｯｸM-PRO" w:eastAsia="HG丸ｺﾞｼｯｸM-PRO"/>
                <w:sz w:val="21"/>
              </w:rPr>
            </w:pPr>
          </w:p>
        </w:tc>
        <w:tc>
          <w:tcPr>
            <w:tcW w:w="1737"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28</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300</w:t>
            </w:r>
            <w:r>
              <w:rPr>
                <w:rFonts w:hint="eastAsia" w:ascii="HG丸ｺﾞｼｯｸM-PRO" w:hAnsi="HG丸ｺﾞｼｯｸM-PRO" w:eastAsia="HG丸ｺﾞｼｯｸM-PRO"/>
                <w:sz w:val="21"/>
              </w:rPr>
              <w:t>円</w:t>
            </w:r>
          </w:p>
        </w:tc>
        <w:tc>
          <w:tcPr>
            <w:tcW w:w="174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HG丸ｺﾞｼｯｸM-PRO" w:hAnsi="HG丸ｺﾞｼｯｸM-PRO" w:eastAsia="HG丸ｺﾞｼｯｸM-PRO"/>
                <w:sz w:val="21"/>
              </w:rPr>
            </w:pPr>
          </w:p>
        </w:tc>
        <w:tc>
          <w:tcPr>
            <w:tcW w:w="1738" w:type="dxa"/>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57,290</w:t>
            </w:r>
            <w:r>
              <w:rPr>
                <w:rFonts w:hint="eastAsia" w:ascii="HG丸ｺﾞｼｯｸM-PRO" w:hAnsi="HG丸ｺﾞｼｯｸM-PRO" w:eastAsia="HG丸ｺﾞｼｯｸM-PRO"/>
                <w:sz w:val="21"/>
              </w:rPr>
              <w:t>円</w:t>
            </w:r>
          </w:p>
        </w:tc>
      </w:tr>
      <w:tr>
        <w:trPr>
          <w:cantSplit/>
          <w:trHeight w:val="423"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学校給食費</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w:t>
            </w:r>
          </w:p>
        </w:tc>
      </w:tr>
      <w:tr>
        <w:trPr>
          <w:cantSplit/>
          <w:trHeight w:val="423"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学校病医療費※条件あり</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実費（要領収書）</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実費（要領収書）</w:t>
            </w:r>
          </w:p>
        </w:tc>
      </w:tr>
      <w:tr>
        <w:tblPrEx>
          <w:jc w:val="center"/>
        </w:tblPrEx>
        <w:trPr>
          <w:cantSplit/>
          <w:trHeight w:val="423"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防犯ブザー購入費（限度額）</w:t>
            </w:r>
          </w:p>
        </w:tc>
        <w:tc>
          <w:tcPr>
            <w:tcW w:w="34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400</w:t>
            </w:r>
            <w:r>
              <w:rPr>
                <w:rFonts w:hint="eastAsia" w:ascii="HG丸ｺﾞｼｯｸM-PRO" w:hAnsi="HG丸ｺﾞｼｯｸM-PRO" w:eastAsia="HG丸ｺﾞｼｯｸM-PRO"/>
                <w:sz w:val="21"/>
              </w:rPr>
              <w:t>円</w:t>
            </w:r>
          </w:p>
        </w:tc>
        <w:tc>
          <w:tcPr>
            <w:tcW w:w="3486" w:type="dxa"/>
            <w:gridSpan w:val="2"/>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center"/>
              <w:rPr>
                <w:rFonts w:hint="default" w:ascii="HG丸ｺﾞｼｯｸM-PRO" w:hAnsi="HG丸ｺﾞｼｯｸM-PRO" w:eastAsia="HG丸ｺﾞｼｯｸM-PRO"/>
                <w:sz w:val="21"/>
              </w:rPr>
            </w:pPr>
          </w:p>
        </w:tc>
      </w:tr>
      <w:tr>
        <w:tblPrEx>
          <w:jc w:val="center"/>
        </w:tblPrEx>
        <w:trPr>
          <w:cantSplit/>
          <w:trHeight w:val="423"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ヘルメット購入費（限度額）</w:t>
            </w:r>
          </w:p>
        </w:tc>
        <w:tc>
          <w:tcPr>
            <w:tcW w:w="3477"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HG丸ｺﾞｼｯｸM-PRO" w:hAnsi="HG丸ｺﾞｼｯｸM-PRO" w:eastAsia="HG丸ｺﾞｼｯｸM-PRO"/>
                <w:sz w:val="21"/>
              </w:rPr>
            </w:pPr>
          </w:p>
        </w:tc>
        <w:tc>
          <w:tcPr>
            <w:tcW w:w="3486" w:type="dxa"/>
            <w:gridSpan w:val="2"/>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2</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400</w:t>
            </w:r>
            <w:r>
              <w:rPr>
                <w:rFonts w:hint="eastAsia" w:ascii="HG丸ｺﾞｼｯｸM-PRO" w:hAnsi="HG丸ｺﾞｼｯｸM-PRO" w:eastAsia="HG丸ｺﾞｼｯｸM-PRO"/>
                <w:sz w:val="21"/>
              </w:rPr>
              <w:t>円</w:t>
            </w:r>
          </w:p>
        </w:tc>
      </w:tr>
      <w:tr>
        <w:tblPrEx>
          <w:jc w:val="center"/>
        </w:tblPrEx>
        <w:trPr>
          <w:cantSplit/>
          <w:trHeight w:val="397"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通学費※条件あり</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実費</w:t>
            </w:r>
          </w:p>
        </w:tc>
      </w:tr>
      <w:tr>
        <w:tblPrEx>
          <w:jc w:val="center"/>
        </w:tblPrEx>
        <w:trPr>
          <w:cantSplit/>
          <w:trHeight w:val="397" w:hRule="atLeast"/>
        </w:trPr>
        <w:tc>
          <w:tcPr>
            <w:tcW w:w="3786" w:type="dxa"/>
            <w:gridSpan w:val="2"/>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学校行事費（限度額）</w:t>
            </w:r>
          </w:p>
        </w:tc>
        <w:tc>
          <w:tcPr>
            <w:tcW w:w="3477"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3</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000</w:t>
            </w:r>
            <w:r>
              <w:rPr>
                <w:rFonts w:hint="eastAsia" w:ascii="HG丸ｺﾞｼｯｸM-PRO" w:hAnsi="HG丸ｺﾞｼｯｸM-PRO" w:eastAsia="HG丸ｺﾞｼｯｸM-PRO"/>
                <w:sz w:val="21"/>
              </w:rPr>
              <w:t>円</w:t>
            </w:r>
          </w:p>
        </w:tc>
        <w:tc>
          <w:tcPr>
            <w:tcW w:w="3486" w:type="dxa"/>
            <w:gridSpan w:val="2"/>
            <w:vAlign w:val="center"/>
          </w:tcPr>
          <w:p>
            <w:pPr>
              <w:pStyle w:val="0"/>
              <w:jc w:val="center"/>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3</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000</w:t>
            </w:r>
            <w:r>
              <w:rPr>
                <w:rFonts w:hint="eastAsia" w:ascii="HG丸ｺﾞｼｯｸM-PRO" w:hAnsi="HG丸ｺﾞｼｯｸM-PRO" w:eastAsia="HG丸ｺﾞｼｯｸM-PRO"/>
                <w:sz w:val="21"/>
              </w:rPr>
              <w:t>円</w:t>
            </w:r>
          </w:p>
        </w:tc>
      </w:tr>
      <w:tr>
        <w:tblPrEx>
          <w:jc w:val="center"/>
        </w:tblPrEx>
        <w:trPr>
          <w:cantSplit/>
          <w:trHeight w:val="1284" w:hRule="atLeast"/>
        </w:trPr>
        <w:tc>
          <w:tcPr>
            <w:tcW w:w="10750" w:type="dxa"/>
            <w:gridSpan w:val="6"/>
            <w:vAlign w:val="center"/>
          </w:tcPr>
          <w:p>
            <w:pPr>
              <w:pStyle w:val="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新入学児童生徒学用品費</w:t>
            </w:r>
          </w:p>
          <w:p>
            <w:pPr>
              <w:pStyle w:val="0"/>
              <w:ind w:left="-2" w:leftChars="-1" w:right="185" w:rightChars="77" w:firstLine="2"/>
              <w:rPr>
                <w:rFonts w:hint="default" w:ascii="HG丸ｺﾞｼｯｸM-PRO" w:hAnsi="HG丸ｺﾞｼｯｸM-PRO" w:eastAsia="HG丸ｺﾞｼｯｸM-PRO"/>
                <w:sz w:val="21"/>
              </w:rPr>
            </w:pPr>
            <w:r>
              <w:rPr>
                <w:rFonts w:hint="eastAsia" w:ascii="HG丸ｺﾞｼｯｸM-PRO" w:hAnsi="HG丸ｺﾞｼｯｸM-PRO" w:eastAsia="HG丸ｺﾞｼｯｸM-PRO"/>
                <w:kern w:val="0"/>
                <w:sz w:val="21"/>
              </w:rPr>
              <w:t>①小１　入学前支給を受けていない人</w:t>
            </w:r>
            <w:r>
              <w:rPr>
                <w:rFonts w:hint="eastAsia" w:ascii="HG丸ｺﾞｼｯｸM-PRO" w:hAnsi="HG丸ｺﾞｼｯｸM-PRO" w:eastAsia="HG丸ｺﾞｼｯｸM-PRO"/>
                <w:sz w:val="21"/>
              </w:rPr>
              <w:t>（４月１日認定のみ）　　　　　</w:t>
            </w:r>
            <w:r>
              <w:rPr>
                <w:rFonts w:hint="default"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57,</w:t>
            </w:r>
            <w:r>
              <w:rPr>
                <w:rFonts w:hint="default" w:ascii="HG丸ｺﾞｼｯｸM-PRO" w:hAnsi="HG丸ｺﾞｼｯｸM-PRO" w:eastAsia="HG丸ｺﾞｼｯｸM-PRO"/>
                <w:sz w:val="21"/>
              </w:rPr>
              <w:t>060</w:t>
            </w:r>
            <w:r>
              <w:rPr>
                <w:rFonts w:hint="eastAsia" w:ascii="HG丸ｺﾞｼｯｸM-PRO" w:hAnsi="HG丸ｺﾞｼｯｸM-PRO" w:eastAsia="HG丸ｺﾞｼｯｸM-PRO"/>
                <w:sz w:val="21"/>
              </w:rPr>
              <w:t>円</w:t>
            </w:r>
          </w:p>
          <w:p>
            <w:pPr>
              <w:pStyle w:val="0"/>
              <w:ind w:right="324" w:rightChars="135"/>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②小６　小６の１月１日に認定を受けている人　　　　　　　　　　</w:t>
            </w:r>
            <w:r>
              <w:rPr>
                <w:rFonts w:hint="default" w:ascii="HG丸ｺﾞｼｯｸM-PRO" w:hAnsi="HG丸ｺﾞｼｯｸM-PRO" w:eastAsia="HG丸ｺﾞｼｯｸM-PRO"/>
                <w:sz w:val="21"/>
              </w:rPr>
              <w:t xml:space="preserve">    63</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000</w:t>
            </w:r>
            <w:r>
              <w:rPr>
                <w:rFonts w:hint="eastAsia" w:ascii="HG丸ｺﾞｼｯｸM-PRO" w:hAnsi="HG丸ｺﾞｼｯｸM-PRO" w:eastAsia="HG丸ｺﾞｼｯｸM-PRO"/>
                <w:sz w:val="21"/>
              </w:rPr>
              <w:t>円</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③中１　小６で支給を受けていない人（４月１日認定のみ）　　　　　</w:t>
            </w:r>
            <w:r>
              <w:rPr>
                <w:rFonts w:hint="default" w:ascii="HG丸ｺﾞｼｯｸM-PRO" w:hAnsi="HG丸ｺﾞｼｯｸM-PRO" w:eastAsia="HG丸ｺﾞｼｯｸM-PRO"/>
                <w:sz w:val="21"/>
              </w:rPr>
              <w:t xml:space="preserve">  6</w:t>
            </w:r>
            <w:r>
              <w:rPr>
                <w:rFonts w:hint="eastAsia" w:ascii="HG丸ｺﾞｼｯｸM-PRO" w:hAnsi="HG丸ｺﾞｼｯｸM-PRO" w:eastAsia="HG丸ｺﾞｼｯｸM-PRO"/>
                <w:sz w:val="21"/>
              </w:rPr>
              <w:t>３</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000</w:t>
            </w:r>
            <w:r>
              <w:rPr>
                <w:rFonts w:hint="eastAsia" w:ascii="HG丸ｺﾞｼｯｸM-PRO" w:hAnsi="HG丸ｺﾞｼｯｸM-PRO" w:eastAsia="HG丸ｺﾞｼｯｸM-PRO"/>
                <w:sz w:val="21"/>
              </w:rPr>
              <w:t>円</w:t>
            </w:r>
          </w:p>
        </w:tc>
      </w:tr>
    </w:tbl>
    <w:p>
      <w:pPr>
        <w:pStyle w:val="0"/>
        <w:ind w:left="1" w:right="-178" w:rightChars="-74"/>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生活保護を受けている方は、修学旅行費・学校病医療費・小１の防犯ブザー購入費のみが対象です</w:t>
      </w:r>
    </w:p>
    <w:p>
      <w:pPr>
        <w:pStyle w:val="0"/>
        <w:ind w:right="-298" w:rightChars="-124" w:firstLine="1"/>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※三原市立以外の学校へ通っている児童生徒の保護者に対する援助については、援助内容に限りがあります。</w:t>
      </w:r>
    </w:p>
    <w:p>
      <w:pPr>
        <w:pStyle w:val="0"/>
        <w:ind w:left="220" w:right="34" w:rightChars="14" w:hanging="220"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※通学費は、公共交通機関を利用している方で片道の通学距離が小学校４</w:t>
      </w:r>
      <w:r>
        <w:rPr>
          <w:rFonts w:hint="default" w:ascii="HG丸ｺﾞｼｯｸM-PRO" w:hAnsi="HG丸ｺﾞｼｯｸM-PRO" w:eastAsia="HG丸ｺﾞｼｯｸM-PRO"/>
          <w:sz w:val="21"/>
        </w:rPr>
        <w:t>km</w:t>
      </w:r>
      <w:r>
        <w:rPr>
          <w:rFonts w:hint="eastAsia" w:ascii="HG丸ｺﾞｼｯｸM-PRO" w:hAnsi="HG丸ｺﾞｼｯｸM-PRO" w:eastAsia="HG丸ｺﾞｼｯｸM-PRO"/>
          <w:sz w:val="21"/>
        </w:rPr>
        <w:t>以上、中学校６</w:t>
      </w:r>
      <w:r>
        <w:rPr>
          <w:rFonts w:hint="default" w:ascii="HG丸ｺﾞｼｯｸM-PRO" w:hAnsi="HG丸ｺﾞｼｯｸM-PRO" w:eastAsia="HG丸ｺﾞｼｯｸM-PRO"/>
          <w:sz w:val="21"/>
        </w:rPr>
        <w:t>km</w:t>
      </w:r>
      <w:r>
        <w:rPr>
          <w:rFonts w:hint="eastAsia" w:ascii="HG丸ｺﾞｼｯｸM-PRO" w:hAnsi="HG丸ｺﾞｼｯｸM-PRO" w:eastAsia="HG丸ｺﾞｼｯｸM-PRO"/>
          <w:sz w:val="21"/>
        </w:rPr>
        <w:t>以上に限ります。（就学学校の変更、隣接校選択、三原市立学校以外への就学をされている場合を除きます。）</w:t>
      </w:r>
    </w:p>
    <w:p>
      <w:pPr>
        <w:pStyle w:val="0"/>
        <w:ind w:left="220" w:right="34" w:rightChars="14" w:hanging="220" w:hangingChars="100"/>
        <w:rPr>
          <w:rFonts w:hint="default" w:ascii="HG丸ｺﾞｼｯｸM-PRO" w:hAnsi="HG丸ｺﾞｼｯｸM-PRO" w:eastAsia="HG丸ｺﾞｼｯｸM-PRO"/>
          <w:sz w:val="21"/>
        </w:rPr>
      </w:pPr>
    </w:p>
    <w:p>
      <w:pPr>
        <w:pStyle w:val="0"/>
        <w:ind w:right="509" w:rightChars="212" w:firstLine="1"/>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11</w:t>
      </w:r>
      <w:r>
        <w:rPr>
          <w:rFonts w:hint="eastAsia" w:ascii="HG丸ｺﾞｼｯｸM-PRO" w:hAnsi="HG丸ｺﾞｼｯｸM-PRO" w:eastAsia="HG丸ｺﾞｼｯｸM-PRO"/>
          <w:b w:val="1"/>
          <w:sz w:val="21"/>
        </w:rPr>
        <w:t>　東日本大震災により、三原市へ避難している児童生徒の保護者について</w:t>
      </w:r>
    </w:p>
    <w:p>
      <w:pPr>
        <w:pStyle w:val="0"/>
        <w:ind w:right="509" w:rightChars="212" w:firstLine="22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就学援助を希望する方は教育委員会にご相談ください。</w:t>
      </w:r>
    </w:p>
    <w:p>
      <w:pPr>
        <w:pStyle w:val="0"/>
        <w:ind w:right="34" w:rightChars="14" w:firstLine="1"/>
        <w:rPr>
          <w:rFonts w:hint="default" w:ascii="HG丸ｺﾞｼｯｸM-PRO" w:hAnsi="HG丸ｺﾞｼｯｸM-PRO" w:eastAsia="HG丸ｺﾞｼｯｸM-PRO"/>
          <w:b w:val="1"/>
          <w:sz w:val="21"/>
        </w:rPr>
      </w:pPr>
    </w:p>
    <w:p>
      <w:pPr>
        <w:pStyle w:val="0"/>
        <w:ind w:right="34" w:rightChars="14" w:firstLine="1"/>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12</w:t>
      </w:r>
      <w:r>
        <w:rPr>
          <w:rFonts w:hint="eastAsia" w:ascii="HG丸ｺﾞｼｯｸM-PRO" w:hAnsi="HG丸ｺﾞｼｯｸM-PRO" w:eastAsia="HG丸ｺﾞｼｯｸM-PRO"/>
          <w:b w:val="1"/>
          <w:sz w:val="21"/>
        </w:rPr>
        <w:t>就学援助制度に係る医療費の請求について</w:t>
      </w:r>
    </w:p>
    <w:p>
      <w:pPr>
        <w:pStyle w:val="0"/>
        <w:ind w:right="34" w:rightChars="14" w:firstLine="240" w:firstLineChars="100"/>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学用品等、医療費以外の</w:t>
      </w:r>
      <w:r>
        <w:rPr>
          <w:rFonts w:hint="eastAsia" w:ascii="HG丸ｺﾞｼｯｸM-PRO" w:hAnsi="HG丸ｺﾞｼｯｸM-PRO" w:eastAsia="HG丸ｺﾞｼｯｸM-PRO"/>
          <w:sz w:val="21"/>
        </w:rPr>
        <w:t>支給</w:t>
      </w:r>
      <w:r>
        <w:rPr>
          <w:rFonts w:hint="default" w:ascii="HG丸ｺﾞｼｯｸM-PRO" w:hAnsi="HG丸ｺﾞｼｯｸM-PRO" w:eastAsia="HG丸ｺﾞｼｯｸM-PRO"/>
          <w:sz w:val="21"/>
        </w:rPr>
        <w:t>費目については保護者の方のお手続きは不要です</w:t>
      </w:r>
      <w:r>
        <w:rPr>
          <w:rFonts w:hint="eastAsia" w:ascii="HG丸ｺﾞｼｯｸM-PRO" w:hAnsi="HG丸ｺﾞｼｯｸM-PRO" w:eastAsia="HG丸ｺﾞｼｯｸM-PRO"/>
          <w:sz w:val="21"/>
        </w:rPr>
        <w:t>が、医療費については保護者の方の手続きが必要です。</w:t>
      </w:r>
      <w:r>
        <w:rPr>
          <w:rFonts w:hint="eastAsia" w:ascii="HG丸ｺﾞｼｯｸM-PRO" w:hAnsi="HG丸ｺﾞｼｯｸM-PRO" w:eastAsia="HG丸ｺﾞｼｯｸM-PRO"/>
          <w:sz w:val="21"/>
          <w:u w:val="single" w:color="auto"/>
        </w:rPr>
        <w:t>４月からの領収書を保管しておいてください。</w:t>
      </w:r>
    </w:p>
    <w:p>
      <w:pPr>
        <w:pStyle w:val="0"/>
        <w:adjustRightInd w:val="0"/>
        <w:snapToGrid w:val="0"/>
        <w:ind w:leftChars="0" w:firstLine="0" w:firstLineChars="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sz w:val="21"/>
        </w:rPr>
        <w:t>（１）</w:t>
      </w:r>
      <w:r>
        <w:rPr>
          <w:rFonts w:hint="eastAsia" w:ascii="HG丸ｺﾞｼｯｸM-PRO" w:hAnsi="HG丸ｺﾞｼｯｸM-PRO" w:eastAsia="HG丸ｺﾞｼｯｸM-PRO"/>
          <w:b w:val="1"/>
          <w:sz w:val="21"/>
        </w:rPr>
        <w:t>学校病医療費とは</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就学援助の認定を受けた児童生徒が、</w:t>
      </w:r>
      <w:r>
        <w:rPr>
          <w:rFonts w:hint="eastAsia" w:ascii="HG丸ｺﾞｼｯｸM-PRO" w:hAnsi="HG丸ｺﾞｼｯｸM-PRO" w:eastAsia="HG丸ｺﾞｼｯｸM-PRO"/>
          <w:sz w:val="21"/>
          <w:shd w:val="pct15" w:color="auto" w:fill="auto"/>
        </w:rPr>
        <w:t>学校保健安全法で定められた疾病（学校病）にかかり、学校で治療の指示を受けたとき</w:t>
      </w:r>
      <w:r>
        <w:rPr>
          <w:rFonts w:hint="eastAsia" w:ascii="HG丸ｺﾞｼｯｸM-PRO" w:hAnsi="HG丸ｺﾞｼｯｸM-PRO" w:eastAsia="HG丸ｺﾞｼｯｸM-PRO"/>
          <w:sz w:val="21"/>
        </w:rPr>
        <w:t>は、学校病医療費を援助します。</w:t>
      </w:r>
    </w:p>
    <w:p>
      <w:pPr>
        <w:pStyle w:val="0"/>
        <w:adjustRightInd w:val="0"/>
        <w:snapToGrid w:val="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u w:val="single" w:color="auto"/>
        </w:rPr>
        <w:t>※学校病は、トラコーマ、結膜炎、白癬、疥癬、膿か疹、中耳炎、慢性副鼻腔炎、アデノイド、う歯、寄生虫病（虫卵保有を含む）に限ります。</w:t>
      </w:r>
    </w:p>
    <w:p>
      <w:pPr>
        <w:pStyle w:val="0"/>
        <w:adjustRightInd w:val="0"/>
        <w:snapToGrid w:val="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u w:val="single" w:color="auto"/>
        </w:rPr>
        <w:t>※う歯とは虫歯のことです。歯周病、要注意乳歯のみは該当しません。</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（２）申請方法</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※昨年度医療費の申請をした方も、再度個人番号カードの確認手続きが必要です。</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１）申請場所　三原市教育委員会　学校教育課　</w:t>
      </w:r>
    </w:p>
    <w:p>
      <w:pPr>
        <w:pStyle w:val="0"/>
        <w:adjustRightInd w:val="0"/>
        <w:snapToGrid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２）申請期間　就学援助の認定を受けた日から、</w:t>
      </w:r>
      <w:r>
        <w:rPr>
          <w:rFonts w:hint="eastAsia" w:ascii="HG丸ｺﾞｼｯｸM-PRO" w:hAnsi="HG丸ｺﾞｼｯｸM-PRO" w:eastAsia="HG丸ｺﾞｼｯｸM-PRO"/>
          <w:b w:val="1"/>
          <w:sz w:val="21"/>
          <w:shd w:val="pct15" w:color="auto" w:fill="FFFFFF"/>
        </w:rPr>
        <w:t>令和８年３月</w:t>
      </w:r>
      <w:r>
        <w:rPr>
          <w:rFonts w:hint="eastAsia" w:ascii="HG丸ｺﾞｼｯｸM-PRO" w:hAnsi="HG丸ｺﾞｼｯｸM-PRO" w:eastAsia="HG丸ｺﾞｼｯｸM-PRO"/>
          <w:b w:val="1"/>
          <w:sz w:val="21"/>
          <w:shd w:val="pct15" w:color="auto" w:fill="FFFFFF"/>
        </w:rPr>
        <w:t>27</w:t>
      </w:r>
      <w:r>
        <w:rPr>
          <w:rFonts w:hint="eastAsia" w:ascii="HG丸ｺﾞｼｯｸM-PRO" w:hAnsi="HG丸ｺﾞｼｯｸM-PRO" w:eastAsia="HG丸ｺﾞｼｯｸM-PRO"/>
          <w:b w:val="1"/>
          <w:sz w:val="21"/>
          <w:shd w:val="pct15" w:color="auto" w:fill="FFFFFF"/>
        </w:rPr>
        <w:t>日（金）</w:t>
      </w:r>
      <w:r>
        <w:rPr>
          <w:rFonts w:hint="eastAsia" w:ascii="HG丸ｺﾞｼｯｸM-PRO" w:hAnsi="HG丸ｺﾞｼｯｸM-PRO" w:eastAsia="HG丸ｺﾞｼｯｸM-PRO"/>
          <w:b w:val="1"/>
          <w:sz w:val="21"/>
          <w:shd w:val="pct15" w:color="auto" w:fill="FFFFFF"/>
        </w:rPr>
        <w:t>15</w:t>
      </w:r>
      <w:r>
        <w:rPr>
          <w:rFonts w:hint="eastAsia" w:ascii="HG丸ｺﾞｼｯｸM-PRO" w:hAnsi="HG丸ｺﾞｼｯｸM-PRO" w:eastAsia="HG丸ｺﾞｼｯｸM-PRO"/>
          <w:b w:val="1"/>
          <w:sz w:val="21"/>
          <w:shd w:val="pct15" w:color="auto" w:fill="FFFFFF"/>
        </w:rPr>
        <w:t>時まで</w:t>
      </w:r>
      <w:r>
        <w:rPr>
          <w:rFonts w:hint="eastAsia" w:ascii="HG丸ｺﾞｼｯｸM-PRO" w:hAnsi="HG丸ｺﾞｼｯｸM-PRO" w:eastAsia="HG丸ｺﾞｼｯｸM-PRO"/>
          <w:b w:val="1"/>
          <w:sz w:val="21"/>
        </w:rPr>
        <w:t>。</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３）必要書類</w:t>
      </w:r>
    </w:p>
    <w:p>
      <w:pPr>
        <w:pStyle w:val="0"/>
        <w:adjustRightInd w:val="0"/>
        <w:snapToGrid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sz w:val="21"/>
        </w:rPr>
        <w:t>〇保護者本人による申請の場合</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b w:val="1"/>
          <w:sz w:val="21"/>
        </w:rPr>
        <w:t>領収書の原本</w:t>
      </w:r>
      <w:r>
        <w:rPr>
          <w:rFonts w:hint="eastAsia" w:ascii="HG丸ｺﾞｼｯｸM-PRO" w:hAnsi="HG丸ｺﾞｼｯｸM-PRO" w:eastAsia="HG丸ｺﾞｼｯｸM-PRO"/>
          <w:sz w:val="21"/>
        </w:rPr>
        <w:t>（就学援助の認定期間内の領収書のみ有効）</w:t>
      </w:r>
    </w:p>
    <w:p>
      <w:pPr>
        <w:pStyle w:val="0"/>
        <w:adjustRightInd w:val="0"/>
        <w:snapToGrid w:val="0"/>
        <w:ind w:left="720" w:leftChars="100" w:hanging="480" w:hangingChars="200"/>
        <w:rPr>
          <w:rFonts w:hint="default" w:ascii="HG丸ｺﾞｼｯｸM-PRO" w:hAnsi="HG丸ｺﾞｼｯｸM-PRO" w:eastAsia="HG丸ｺﾞｼｯｸM-PRO"/>
          <w:b w:val="1"/>
          <w:sz w:val="21"/>
          <w:u w:val="double" w:color="auto"/>
        </w:rPr>
      </w:pPr>
      <w:r>
        <w:rPr>
          <w:rFonts w:hint="eastAsia" w:ascii="HG丸ｺﾞｼｯｸM-PRO" w:hAnsi="HG丸ｺﾞｼｯｸM-PRO" w:eastAsia="HG丸ｺﾞｼｯｸM-PRO"/>
          <w:sz w:val="21"/>
        </w:rPr>
        <w:t>　（令和７年４月１日認定の方は、</w:t>
      </w:r>
      <w:r>
        <w:rPr>
          <w:rFonts w:hint="eastAsia" w:ascii="HG丸ｺﾞｼｯｸM-PRO" w:hAnsi="HG丸ｺﾞｼｯｸM-PRO" w:eastAsia="HG丸ｺﾞｼｯｸM-PRO"/>
          <w:b w:val="1"/>
          <w:sz w:val="21"/>
          <w:u w:val="double" w:color="auto"/>
        </w:rPr>
        <w:t>令和７年４月１日から令和８年３月</w:t>
      </w:r>
      <w:r>
        <w:rPr>
          <w:rFonts w:hint="eastAsia" w:ascii="HG丸ｺﾞｼｯｸM-PRO" w:hAnsi="HG丸ｺﾞｼｯｸM-PRO" w:eastAsia="HG丸ｺﾞｼｯｸM-PRO"/>
          <w:b w:val="1"/>
          <w:sz w:val="21"/>
          <w:u w:val="double" w:color="auto"/>
        </w:rPr>
        <w:t>27</w:t>
      </w:r>
      <w:r>
        <w:rPr>
          <w:rFonts w:hint="eastAsia" w:ascii="HG丸ｺﾞｼｯｸM-PRO" w:hAnsi="HG丸ｺﾞｼｯｸM-PRO" w:eastAsia="HG丸ｺﾞｼｯｸM-PRO"/>
          <w:b w:val="1"/>
          <w:sz w:val="21"/>
          <w:u w:val="double" w:color="auto"/>
        </w:rPr>
        <w:t>日の領収書が有効</w:t>
      </w:r>
      <w:r>
        <w:rPr>
          <w:rFonts w:hint="eastAsia" w:ascii="HG丸ｺﾞｼｯｸM-PRO" w:hAnsi="HG丸ｺﾞｼｯｸM-PRO" w:eastAsia="HG丸ｺﾞｼｯｸM-PRO"/>
          <w:sz w:val="21"/>
        </w:rPr>
        <w:t>）</w:t>
      </w:r>
    </w:p>
    <w:p>
      <w:pPr>
        <w:pStyle w:val="0"/>
        <w:adjustRightInd w:val="0"/>
        <w:snapToGrid w:val="0"/>
        <w:ind w:firstLine="240" w:firstLineChars="100"/>
        <w:rPr>
          <w:rFonts w:hint="default" w:ascii="HG丸ｺﾞｼｯｸM-PRO" w:hAnsi="HG丸ｺﾞｼｯｸM-PRO" w:eastAsia="HG丸ｺﾞｼｯｸM-PRO"/>
          <w:b w:val="1"/>
          <w:sz w:val="21"/>
          <w:u w:val="double" w:color="auto"/>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b w:val="1"/>
          <w:sz w:val="21"/>
        </w:rPr>
        <w:t>健診結果のお知らせのコピー</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b w:val="1"/>
          <w:sz w:val="21"/>
        </w:rPr>
        <w:t>個人番号カード（写真付のカード）</w:t>
      </w:r>
      <w:r>
        <w:rPr>
          <w:rFonts w:hint="eastAsia" w:ascii="HG丸ｺﾞｼｯｸM-PRO" w:hAnsi="HG丸ｺﾞｼｯｸM-PRO" w:eastAsia="HG丸ｺﾞｼｯｸM-PRO"/>
          <w:sz w:val="21"/>
        </w:rPr>
        <w:t>※個人番号カードがない場合は、個人番号通知カード（写真なしのカード）と、写真付の身分証明書（運転免許証やパスポート）</w:t>
      </w:r>
    </w:p>
    <w:p>
      <w:pPr>
        <w:pStyle w:val="0"/>
        <w:adjustRightInd w:val="0"/>
        <w:snapToGrid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sz w:val="21"/>
        </w:rPr>
        <w:t>○代理人による申請（例：保護者が父だが、窓口で祖母が手続きする場合）</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・領収書の原本</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・健診結果のお知らせのコピー</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・保護者の個人番号カードか、個人番号通知カード</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・来庁者の写真付身分証明書</w:t>
      </w:r>
    </w:p>
    <w:p>
      <w:pPr>
        <w:pStyle w:val="0"/>
        <w:adjustRightInd w:val="0"/>
        <w:snapToGrid w:val="0"/>
        <w:ind w:firstLine="24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・保護者からの委任状</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４）</w:t>
      </w:r>
      <w:r>
        <w:rPr>
          <w:rFonts w:hint="eastAsia" w:ascii="HG丸ｺﾞｼｯｸM-PRO" w:hAnsi="HG丸ｺﾞｼｯｸM-PRO" w:eastAsia="HG丸ｺﾞｼｯｸM-PRO"/>
          <w:b w:val="1"/>
          <w:sz w:val="21"/>
        </w:rPr>
        <w:t>申請・支給の流れの例</w:t>
      </w:r>
    </w:p>
    <w:p>
      <w:pPr>
        <w:pStyle w:val="26"/>
        <w:numPr>
          <w:ilvl w:val="0"/>
          <w:numId w:val="1"/>
        </w:numPr>
        <w:adjustRightInd w:val="0"/>
        <w:snapToGrid w:val="0"/>
        <w:ind w:left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学校の健診等で虫歯が発見され、学校から「</w:t>
      </w:r>
      <w:r>
        <w:rPr>
          <w:rFonts w:hint="eastAsia" w:ascii="HG丸ｺﾞｼｯｸM-PRO" w:hAnsi="HG丸ｺﾞｼｯｸM-PRO" w:eastAsia="HG丸ｺﾞｼｯｸM-PRO"/>
          <w:b w:val="1"/>
          <w:sz w:val="21"/>
        </w:rPr>
        <w:t>健診結果のお知らせ</w:t>
      </w:r>
      <w:r>
        <w:rPr>
          <w:rFonts w:hint="eastAsia" w:ascii="HG丸ｺﾞｼｯｸM-PRO" w:hAnsi="HG丸ｺﾞｼｯｸM-PRO" w:eastAsia="HG丸ｺﾞｼｯｸM-PRO"/>
          <w:sz w:val="21"/>
        </w:rPr>
        <w:t>」を受け取り、治療の指示を受けた。</w:t>
      </w:r>
    </w:p>
    <w:p>
      <w:pPr>
        <w:pStyle w:val="26"/>
        <w:numPr>
          <w:ilvl w:val="0"/>
          <w:numId w:val="1"/>
        </w:numPr>
        <w:adjustRightInd w:val="0"/>
        <w:snapToGrid w:val="0"/>
        <w:ind w:left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医療機関を受診し、支払いを行ってください。（</w:t>
      </w:r>
      <w:r>
        <w:rPr>
          <w:rFonts w:hint="eastAsia" w:ascii="HG丸ｺﾞｼｯｸM-PRO" w:hAnsi="HG丸ｺﾞｼｯｸM-PRO" w:eastAsia="HG丸ｺﾞｼｯｸM-PRO"/>
          <w:b w:val="1"/>
          <w:sz w:val="21"/>
        </w:rPr>
        <w:t>領収書の原本を保管してください</w:t>
      </w:r>
      <w:r>
        <w:rPr>
          <w:rFonts w:hint="eastAsia" w:ascii="HG丸ｺﾞｼｯｸM-PRO" w:hAnsi="HG丸ｺﾞｼｯｸM-PRO" w:eastAsia="HG丸ｺﾞｼｯｸM-PRO"/>
          <w:sz w:val="21"/>
        </w:rPr>
        <w:t>）</w:t>
      </w:r>
    </w:p>
    <w:p>
      <w:pPr>
        <w:pStyle w:val="26"/>
        <w:adjustRightInd w:val="0"/>
        <w:snapToGrid w:val="0"/>
        <w:ind w:left="360" w:leftChars="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color w:val="000000" w:themeColor="text1"/>
          <w:sz w:val="21"/>
          <w:u w:val="single" w:color="auto"/>
        </w:rPr>
        <w:t>※初回受診の際は、「健診結果のお知らせ」を医療機関へ提出してください。</w:t>
      </w:r>
    </w:p>
    <w:p>
      <w:pPr>
        <w:pStyle w:val="0"/>
        <w:adjustRightInd w:val="0"/>
        <w:snapToGrid w:val="0"/>
        <w:ind w:left="36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color w:val="000000" w:themeColor="text1"/>
          <w:sz w:val="21"/>
          <w:u w:val="single" w:color="auto"/>
        </w:rPr>
        <w:t>※支払い時は乳幼児医療受給者証等、通常医療機関に提示する証書を提示してください。</w:t>
      </w:r>
    </w:p>
    <w:p>
      <w:pPr>
        <w:pStyle w:val="0"/>
        <w:numPr>
          <w:ilvl w:val="0"/>
          <w:numId w:val="1"/>
        </w:numPr>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治療完了後、医療機関は「健診結果のお知らせ」に診断内容等を記載し返却します。</w:t>
      </w:r>
    </w:p>
    <w:p>
      <w:pPr>
        <w:pStyle w:val="0"/>
        <w:adjustRightInd w:val="0"/>
        <w:snapToGrid w:val="0"/>
        <w:ind w:left="36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必ず、「健診結果のお知らせ」のコピーをとった後に、学校へ「健診結果のお知らせ」の原本を提出してください。</w:t>
      </w:r>
    </w:p>
    <w:p>
      <w:pPr>
        <w:pStyle w:val="26"/>
        <w:numPr>
          <w:ilvl w:val="0"/>
          <w:numId w:val="1"/>
        </w:numPr>
        <w:adjustRightInd w:val="0"/>
        <w:snapToGrid w:val="0"/>
        <w:ind w:left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領収書、個人番号カード、「健診結果のお知らせ」のコピーを持参し、教育委員会で支給申請手続きを行ってください。</w:t>
      </w:r>
    </w:p>
    <w:p>
      <w:pPr>
        <w:pStyle w:val="26"/>
        <w:numPr>
          <w:ilvl w:val="0"/>
          <w:numId w:val="1"/>
        </w:numPr>
        <w:adjustRightInd w:val="0"/>
        <w:snapToGrid w:val="0"/>
        <w:ind w:left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教育委員会が本人負担分を支給します。</w:t>
      </w:r>
    </w:p>
    <w:p>
      <w:pPr>
        <w:pStyle w:val="26"/>
        <w:adjustRightInd w:val="0"/>
        <w:snapToGrid w:val="0"/>
        <w:ind w:left="360" w:left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（他の就学援助費支給時に併せて口座振込します）</w:t>
      </w:r>
    </w:p>
    <w:p>
      <w:pPr>
        <w:pStyle w:val="0"/>
        <w:adjustRightInd w:val="0"/>
        <w:snapToGrid w:val="0"/>
        <w:ind w:firstLine="480" w:firstLineChars="2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※受診前に医療券の交付を希望する場合は、教育委員会にご相談ください。</w:t>
      </w:r>
    </w:p>
    <w:p>
      <w:pPr>
        <w:pStyle w:val="0"/>
        <w:adjustRightInd w:val="0"/>
        <w:snapToGrid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５）手続き後の受診について　　</w:t>
      </w:r>
      <w:r>
        <w:rPr>
          <w:rFonts w:hint="eastAsia" w:ascii="HG丸ｺﾞｼｯｸM-PRO" w:hAnsi="HG丸ｺﾞｼｯｸM-PRO" w:eastAsia="HG丸ｺﾞｼｯｸM-PRO"/>
          <w:sz w:val="21"/>
        </w:rPr>
        <w:t>年度内に再度学校病で医療機関を受診した場合は、領収書のみ、学校または教育委員会に提出してください。</w:t>
      </w:r>
    </w:p>
    <w:p>
      <w:pPr>
        <w:pStyle w:val="0"/>
        <w:ind w:left="221" w:leftChars="92" w:firstLine="6240" w:firstLineChars="26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left="480" w:leftChars="100" w:hanging="240" w:hangingChars="10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w:t>
      </w:r>
    </w:p>
    <w:sectPr>
      <w:footerReference r:id="rId6" w:type="even"/>
      <w:pgSz w:w="11906" w:h="16838"/>
      <w:pgMar w:top="850" w:right="709" w:bottom="567" w:left="624" w:header="851" w:footer="992" w:gutter="0"/>
      <w:cols w:space="720"/>
      <w:textDirection w:val="lrTb"/>
      <w:docGrid w:type="lines" w:linePitch="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2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2B82F28"/>
    <w:lvl w:ilvl="0" w:tplc="763EC65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napToGrid w:val="0"/>
      <w:color w:val="000000"/>
      <w:kern w:val="0"/>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Hyperlink"/>
    <w:basedOn w:val="10"/>
    <w:next w:val="29"/>
    <w:link w:val="0"/>
    <w:uiPriority w:val="0"/>
    <w:rPr>
      <w:color w:val="0563C1" w:themeColor="hyperlink"/>
      <w:u w:val="single" w:color="auto"/>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1054</TotalTime>
  <Pages>4</Pages>
  <Words>84</Words>
  <Characters>4246</Characters>
  <Application>JUST Note</Application>
  <Lines>1508</Lines>
  <Paragraphs>179</Paragraphs>
  <CharactersWithSpaces>4335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平成２５年１月</dc:title>
  <dc:creator>2017morimoto</dc:creator>
  <cp:lastModifiedBy>村田 日南子</cp:lastModifiedBy>
  <cp:lastPrinted>2024-01-10T01:52:00Z</cp:lastPrinted>
  <dcterms:created xsi:type="dcterms:W3CDTF">2021-12-15T05:08:00Z</dcterms:created>
  <dcterms:modified xsi:type="dcterms:W3CDTF">2025-01-22T02:04:52Z</dcterms:modified>
  <cp:revision>311</cp:revision>
</cp:coreProperties>
</file>