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興行場営業承継届</w:t>
      </w:r>
      <w:r>
        <w:rPr>
          <w:rFonts w:hint="eastAsia" w:ascii="ＭＳ 明朝" w:hAnsi="ＭＳ 明朝" w:eastAsia="ＭＳ 明朝"/>
          <w:kern w:val="2"/>
          <w:sz w:val="21"/>
        </w:rPr>
        <w:t>(</w:t>
      </w:r>
      <w:r>
        <w:rPr>
          <w:rFonts w:hint="eastAsia" w:ascii="ＭＳ 明朝" w:hAnsi="ＭＳ 明朝" w:eastAsia="ＭＳ 明朝"/>
          <w:kern w:val="2"/>
          <w:sz w:val="21"/>
        </w:rPr>
        <w:t>合併・分割</w:t>
      </w:r>
      <w:r>
        <w:rPr>
          <w:rFonts w:hint="eastAsia" w:ascii="ＭＳ 明朝" w:hAnsi="ＭＳ 明朝" w:eastAsia="ＭＳ 明朝"/>
          <w:kern w:val="2"/>
          <w:sz w:val="21"/>
        </w:rPr>
        <w:t>)</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年　　月　　日　</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三原市長　様</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届出者　主たる事務所の所在地　　　　　　　　　</w:t>
      </w:r>
    </w:p>
    <w:p>
      <w:pPr>
        <w:pStyle w:val="0"/>
        <w:wordWrap w:val="0"/>
        <w:overflowPunct w:val="0"/>
        <w:autoSpaceDE w:val="0"/>
        <w:autoSpaceDN w:val="0"/>
        <w:jc w:val="right"/>
      </w:pPr>
    </w:p>
    <w:p>
      <w:pPr>
        <w:pStyle w:val="0"/>
        <w:wordWrap w:val="0"/>
        <w:overflowPunct w:val="0"/>
        <w:autoSpaceDE w:val="0"/>
        <w:autoSpaceDN w:val="0"/>
        <w:jc w:val="right"/>
      </w:pPr>
      <w:r>
        <w:rPr>
          <w:rFonts w:hint="eastAsia" w:ascii="ＭＳ 明朝" w:hAnsi="ＭＳ 明朝" w:eastAsia="ＭＳ 明朝"/>
          <w:kern w:val="2"/>
          <w:sz w:val="21"/>
        </w:rPr>
        <w:t>名称　　　　　　　　　　　　　　　　　</w:t>
      </w:r>
    </w:p>
    <w:p>
      <w:pPr>
        <w:pStyle w:val="0"/>
        <w:wordWrap w:val="0"/>
        <w:overflowPunct w:val="0"/>
        <w:autoSpaceDE w:val="0"/>
        <w:autoSpaceDN w:val="0"/>
        <w:jc w:val="right"/>
      </w:pPr>
      <w:r>
        <w:rPr>
          <w:rFonts w:hint="eastAsia" w:ascii="ＭＳ 明朝" w:hAnsi="ＭＳ 明朝" w:eastAsia="ＭＳ 明朝"/>
          <w:kern w:val="2"/>
          <w:sz w:val="21"/>
        </w:rPr>
        <w:t>代表者の氏名　　　　　　　　　　　　　</w:t>
      </w:r>
    </w:p>
    <w:p>
      <w:pPr>
        <w:pStyle w:val="0"/>
        <w:wordWrap w:val="0"/>
        <w:overflowPunct w:val="0"/>
        <w:autoSpaceDE w:val="0"/>
        <w:autoSpaceDN w:val="0"/>
        <w:jc w:val="right"/>
      </w:pPr>
    </w:p>
    <w:p>
      <w:pPr>
        <w:pStyle w:val="0"/>
        <w:wordWrap w:val="0"/>
        <w:overflowPunct w:val="0"/>
        <w:autoSpaceDE w:val="0"/>
        <w:autoSpaceDN w:val="0"/>
        <w:jc w:val="righ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次のとおり興行場の営業者の地位を承継したので、興行場法第</w:t>
      </w:r>
      <w:r>
        <w:rPr>
          <w:rFonts w:hint="eastAsia" w:ascii="ＭＳ 明朝" w:hAnsi="ＭＳ 明朝" w:eastAsia="ＭＳ 明朝"/>
          <w:kern w:val="2"/>
          <w:sz w:val="21"/>
        </w:rPr>
        <w:t>2</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項の規定により関係書類を添えて届けます。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1843"/>
        <w:gridCol w:w="4394"/>
      </w:tblGrid>
      <w:tr>
        <w:trPr>
          <w:cantSplit/>
          <w:trHeight w:val="735"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承継した営業施設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名称</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5"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所在地</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7"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20"/>
                <w:kern w:val="2"/>
                <w:sz w:val="21"/>
              </w:rPr>
              <w:t>許可指令番号及</w:t>
            </w:r>
            <w:r>
              <w:rPr>
                <w:rFonts w:hint="eastAsia" w:ascii="ＭＳ 明朝" w:hAnsi="ＭＳ 明朝" w:eastAsia="ＭＳ 明朝"/>
                <w:kern w:val="2"/>
                <w:sz w:val="21"/>
              </w:rPr>
              <w:t>び許可年月日</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pPr>
            <w:r>
              <w:rPr>
                <w:rFonts w:hint="eastAsia" w:ascii="ＭＳ 明朝" w:hAnsi="ＭＳ 明朝" w:eastAsia="ＭＳ 明朝"/>
                <w:kern w:val="2"/>
                <w:sz w:val="21"/>
              </w:rPr>
              <w:t>　　指令　　第　　</w:t>
            </w:r>
            <w:r>
              <w:rPr>
                <w:rFonts w:hint="eastAsia" w:ascii="ＭＳ 明朝" w:hAnsi="ＭＳ 明朝" w:eastAsia="ＭＳ 明朝"/>
                <w:kern w:val="2"/>
                <w:sz w:val="21"/>
              </w:rPr>
              <w:t xml:space="preserve"> </w:t>
            </w:r>
            <w:r>
              <w:rPr>
                <w:rFonts w:hint="eastAsia" w:ascii="ＭＳ 明朝" w:hAnsi="ＭＳ 明朝" w:eastAsia="ＭＳ 明朝"/>
                <w:kern w:val="2"/>
                <w:sz w:val="21"/>
              </w:rPr>
              <w:t>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cantSplit/>
          <w:trHeight w:val="735"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合併により消滅した法人又は分割前の法人</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105"/>
                <w:kern w:val="2"/>
                <w:sz w:val="21"/>
              </w:rPr>
              <w:t>名称及</w:t>
            </w:r>
            <w:r>
              <w:rPr>
                <w:rFonts w:hint="eastAsia" w:ascii="ＭＳ 明朝" w:hAnsi="ＭＳ 明朝" w:eastAsia="ＭＳ 明朝"/>
                <w:kern w:val="2"/>
                <w:sz w:val="21"/>
              </w:rPr>
              <w:t>び代表者氏名</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5"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主たる事務所の所在地</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5"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合併後存続する法人若しくは合併により設立した法人又は分割により当該興行場営業を承継した法人</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105"/>
                <w:kern w:val="2"/>
                <w:sz w:val="21"/>
              </w:rPr>
              <w:t>名称及</w:t>
            </w:r>
            <w:r>
              <w:rPr>
                <w:rFonts w:hint="eastAsia" w:ascii="ＭＳ 明朝" w:hAnsi="ＭＳ 明朝" w:eastAsia="ＭＳ 明朝"/>
                <w:kern w:val="2"/>
                <w:sz w:val="21"/>
              </w:rPr>
              <w:t>び代表者氏名</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1070"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主たる事務所の所在地</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郵便番号</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tc>
      </w:tr>
      <w:tr>
        <w:trPr>
          <w:trHeight w:val="735" w:hRule="atLeast"/>
        </w:trPr>
        <w:tc>
          <w:tcPr>
            <w:tcW w:w="4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spacing w:val="52"/>
              </w:rPr>
            </w:pPr>
            <w:r>
              <w:rPr>
                <w:rFonts w:hint="eastAsia" w:ascii="ＭＳ 明朝" w:hAnsi="ＭＳ 明朝" w:eastAsia="ＭＳ 明朝"/>
                <w:spacing w:val="52"/>
                <w:kern w:val="2"/>
                <w:sz w:val="21"/>
              </w:rPr>
              <w:t>合併又は分割の年月</w:t>
            </w:r>
            <w:r>
              <w:rPr>
                <w:rFonts w:hint="eastAsia" w:ascii="ＭＳ 明朝" w:hAnsi="ＭＳ 明朝" w:eastAsia="ＭＳ 明朝"/>
                <w:kern w:val="2"/>
                <w:sz w:val="21"/>
              </w:rPr>
              <w:t>日</w:t>
            </w:r>
          </w:p>
        </w:tc>
        <w:tc>
          <w:tcPr>
            <w:tcW w:w="4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年　　月　　日</w:t>
            </w:r>
          </w:p>
        </w:tc>
      </w:tr>
    </w:tbl>
    <w:p>
      <w:pPr>
        <w:pStyle w:val="0"/>
        <w:wordWrap w:val="0"/>
        <w:overflowPunct w:val="0"/>
        <w:autoSpaceDE w:val="0"/>
        <w:autoSpaceDN w:val="0"/>
        <w:ind w:left="840" w:hanging="840"/>
        <w:jc w:val="both"/>
      </w:pPr>
      <w:r>
        <w:rPr>
          <w:rFonts w:hint="eastAsia" w:ascii="ＭＳ 明朝" w:hAnsi="ＭＳ 明朝" w:eastAsia="ＭＳ 明朝"/>
          <w:kern w:val="2"/>
          <w:sz w:val="21"/>
        </w:rPr>
        <w:t>添付書類　合併後存続する法人若しくは合併により設立された法人又は分割により当該興行場営業を承継した法人の定款又は寄附行為の写し</w:t>
      </w: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338</Characters>
  <Application>JUST Note</Application>
  <Lines>122</Lines>
  <Paragraphs>30</Paragraphs>
  <CharactersWithSpaces>435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様式第5号(第5条関係)</dc:title>
  <dc:creator>(株)ぎょうせい</dc:creator>
  <cp:lastModifiedBy>森重 美咲</cp:lastModifiedBy>
  <cp:lastPrinted>2001-06-15T15:20:00Z</cp:lastPrinted>
  <dcterms:created xsi:type="dcterms:W3CDTF">2023-11-29T11:38:00Z</dcterms:created>
  <dcterms:modified xsi:type="dcterms:W3CDTF">2025-01-09T07:50:59Z</dcterms:modified>
  <cp:revision>4</cp:revision>
</cp:coreProperties>
</file>