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「三原市犯罪被害者等支援条例」（案）概要</w:t>
      </w:r>
      <w:bookmarkStart w:id="0" w:name="_GoBack"/>
      <w:bookmarkEnd w:id="0"/>
      <w:r>
        <w:rPr>
          <w:rFonts w:hint="eastAsia"/>
        </w:rPr>
        <w:t>に対する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意見記入用紙</w:t>
      </w:r>
    </w:p>
    <w:p>
      <w:pPr>
        <w:pStyle w:val="0"/>
        <w:rPr>
          <w:rFonts w:hint="eastAsia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268"/>
      </w:tblGrid>
      <w:tr>
        <w:trPr>
          <w:trHeight w:val="567" w:hRule="atLeast"/>
        </w:trPr>
        <w:tc>
          <w:tcPr>
            <w:tcW w:w="926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>
        <w:trPr>
          <w:trHeight w:val="567" w:hRule="atLeast"/>
        </w:trPr>
        <w:tc>
          <w:tcPr>
            <w:tcW w:w="926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  <w:tr>
        <w:trPr>
          <w:trHeight w:val="567" w:hRule="atLeast"/>
        </w:trPr>
        <w:tc>
          <w:tcPr>
            <w:tcW w:w="926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　</w:t>
            </w:r>
          </w:p>
        </w:tc>
      </w:tr>
      <w:tr>
        <w:trPr>
          <w:trHeight w:val="11244" w:hRule="atLeast"/>
        </w:trPr>
        <w:tc>
          <w:tcPr>
            <w:tcW w:w="926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意見記入欄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37" w:right="1134" w:bottom="737" w:left="1134" w:header="851" w:footer="992" w:gutter="0"/>
      <w:cols w:space="720"/>
      <w:textDirection w:val="lrTb"/>
      <w:docGrid w:type="line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character" w:styleId="20">
    <w:name w:val="Hyperlink"/>
    <w:next w:val="20"/>
    <w:link w:val="0"/>
    <w:uiPriority w:val="0"/>
    <w:rPr>
      <w:color w:val="0563C1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45</Characters>
  <Application>JUST Note</Application>
  <Lines>10</Lines>
  <Paragraphs>7</Paragraphs>
  <Company> </Company>
  <CharactersWithSpaces>46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●●●●計画（案）についてパブリックコメントで意見を募集します</dc:title>
  <dc:creator>2426uemura</dc:creator>
  <cp:lastModifiedBy>岡 寛之</cp:lastModifiedBy>
  <cp:lastPrinted>2023-02-13T06:13:00Z</cp:lastPrinted>
  <dcterms:created xsi:type="dcterms:W3CDTF">2023-02-15T07:00:00Z</dcterms:created>
  <dcterms:modified xsi:type="dcterms:W3CDTF">2024-09-11T23:55:29Z</dcterms:modified>
  <cp:revision>2</cp:revision>
</cp:coreProperties>
</file>