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986" w:type="dxa"/>
        <w:tblInd w:w="220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315"/>
        <w:gridCol w:w="1365"/>
        <w:gridCol w:w="794"/>
        <w:gridCol w:w="256"/>
        <w:gridCol w:w="878"/>
        <w:gridCol w:w="563"/>
        <w:gridCol w:w="1289"/>
        <w:gridCol w:w="76"/>
        <w:gridCol w:w="974"/>
        <w:gridCol w:w="496"/>
        <w:gridCol w:w="1365"/>
        <w:gridCol w:w="340"/>
        <w:gridCol w:w="1028"/>
        <w:gridCol w:w="26"/>
        <w:gridCol w:w="221"/>
      </w:tblGrid>
      <w:tr>
        <w:trPr>
          <w:cantSplit/>
          <w:trHeight w:val="865" w:hRule="atLeast"/>
        </w:trPr>
        <w:tc>
          <w:tcPr>
            <w:tcW w:w="9986" w:type="dxa"/>
            <w:gridSpan w:val="15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-3"/>
              </w:rPr>
            </w:pPr>
            <w:r>
              <w:rPr>
                <w:rFonts w:hint="default"/>
                <w:color w:val="auto"/>
                <w:spacing w:val="-3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115570</wp:posOffset>
                      </wp:positionV>
                      <wp:extent cx="1000125" cy="289560"/>
                      <wp:effectExtent l="635" t="635" r="29845" b="10795"/>
                      <wp:wrapNone/>
                      <wp:docPr id="1026" name="Rectangle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Rectangle 1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00125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pacing w:val="-3"/>
                                      <w:sz w:val="22"/>
                                    </w:rPr>
                                    <w:t>会計・経理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style="mso-position-vertical-relative:text;z-index:2;mso-wrap-distance-left:9pt;width:78.75pt;height:22.8pt;mso-position-horizontal-relative:text;position:absolute;margin-left:4.55pt;margin-top:9.1pt;mso-wrap-distance-bottom:0pt;mso-wrap-distance-right:9pt;mso-wrap-distance-top:0pt;v-text-anchor:top;" o:spid="_x0000_s1026" o:allowincell="t" o:allowoverlap="t" filled="t" fillcolor="#ffffff" stroked="t" strokecolor="#000000" strokeweight="1.5pt" o:spt="1">
                      <v:fill/>
                      <v:stroke miterlimit="8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-3"/>
                                <w:sz w:val="22"/>
                              </w:rPr>
                              <w:t>会計・経理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/>
                <w:color w:val="auto"/>
                <w:spacing w:val="-3"/>
              </w:rPr>
              <w:t xml:space="preserve">  </w:t>
            </w:r>
          </w:p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  <w:sz w:val="20"/>
              </w:rPr>
            </w:pPr>
            <w:r>
              <w:rPr>
                <w:rFonts w:hint="eastAsia"/>
                <w:color w:val="auto"/>
                <w:spacing w:val="-3"/>
              </w:rPr>
              <w:t>　　　　　　　　　　　　　　　　　　　　　　　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color w:val="auto"/>
                <w:spacing w:val="-3"/>
                <w:sz w:val="22"/>
              </w:rPr>
              <w:t>　　　　　　　　　　　　　　　　　　　　</w:t>
            </w:r>
            <w:r>
              <w:rPr>
                <w:rFonts w:hint="eastAsia"/>
                <w:color w:val="auto"/>
                <w:spacing w:val="-3"/>
                <w:sz w:val="20"/>
              </w:rPr>
              <w:t>(</w:t>
            </w:r>
            <w:r>
              <w:rPr>
                <w:rFonts w:hint="eastAsia"/>
                <w:color w:val="auto"/>
                <w:spacing w:val="-3"/>
                <w:sz w:val="20"/>
              </w:rPr>
              <w:t>令和６年７月１日現在</w:t>
            </w:r>
            <w:r>
              <w:rPr>
                <w:rFonts w:hint="eastAsia"/>
                <w:color w:val="auto"/>
                <w:spacing w:val="-3"/>
                <w:sz w:val="20"/>
              </w:rPr>
              <w:t>)</w:t>
            </w:r>
          </w:p>
        </w:tc>
      </w:tr>
      <w:tr>
        <w:trPr>
          <w:trHeight w:val="729" w:hRule="exact"/>
        </w:trPr>
        <w:tc>
          <w:tcPr>
            <w:tcW w:w="9986" w:type="dxa"/>
            <w:gridSpan w:val="15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0" w:beforeLines="0" w:beforeAutospacing="0" w:line="240" w:lineRule="exact"/>
              <w:ind w:firstLine="172" w:firstLineChars="100"/>
              <w:rPr>
                <w:rFonts w:hint="default"/>
                <w:color w:val="auto"/>
                <w:spacing w:val="-4"/>
              </w:rPr>
            </w:pPr>
          </w:p>
          <w:p>
            <w:pPr>
              <w:pStyle w:val="15"/>
              <w:spacing w:before="90" w:beforeLines="0" w:beforeAutospacing="0" w:line="240" w:lineRule="exact"/>
              <w:ind w:firstLine="172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4"/>
                <w:sz w:val="20"/>
              </w:rPr>
              <w:t>１　総括会計責任者、</w:t>
            </w:r>
            <w:r>
              <w:rPr>
                <w:rFonts w:hint="eastAsia"/>
                <w:color w:val="auto"/>
                <w:spacing w:val="-8"/>
                <w:sz w:val="20"/>
              </w:rPr>
              <w:t>会計責任者、</w:t>
            </w:r>
            <w:r>
              <w:rPr>
                <w:rFonts w:hint="eastAsia"/>
                <w:color w:val="auto"/>
                <w:spacing w:val="0"/>
                <w:sz w:val="20"/>
              </w:rPr>
              <w:t>予算管理責任者、</w:t>
            </w:r>
            <w:r>
              <w:rPr>
                <w:rFonts w:hint="eastAsia"/>
                <w:color w:val="auto"/>
                <w:spacing w:val="-8"/>
                <w:sz w:val="20"/>
              </w:rPr>
              <w:t>出納職員及び契約担当者の任命状況</w:t>
            </w:r>
          </w:p>
        </w:tc>
      </w:tr>
      <w:tr>
        <w:trPr>
          <w:cantSplit/>
          <w:trHeight w:val="549" w:hRule="exact"/>
        </w:trPr>
        <w:tc>
          <w:tcPr>
            <w:tcW w:w="31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区　　　分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辞令の交付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4"/>
              </w:rPr>
              <w:t>本部会計区分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righ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区分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righ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区分</w:t>
            </w:r>
          </w:p>
        </w:tc>
        <w:tc>
          <w:tcPr>
            <w:tcW w:w="13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righ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区分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righ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区分</w:t>
            </w:r>
          </w:p>
        </w:tc>
        <w:tc>
          <w:tcPr>
            <w:tcW w:w="24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429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-4"/>
              </w:rPr>
            </w:pPr>
            <w:r>
              <w:rPr>
                <w:rFonts w:hint="eastAsia"/>
                <w:color w:val="auto"/>
                <w:spacing w:val="-4"/>
              </w:rPr>
              <w:t>総括会計責任者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-4"/>
              </w:rPr>
            </w:pPr>
            <w:r>
              <w:rPr>
                <w:rFonts w:hint="eastAsia"/>
                <w:color w:val="auto"/>
                <w:spacing w:val="-8"/>
              </w:rPr>
              <w:t>有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・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無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4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21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-4"/>
              </w:rPr>
            </w:pPr>
            <w:r>
              <w:rPr>
                <w:rFonts w:hint="eastAsia"/>
                <w:color w:val="auto"/>
                <w:spacing w:val="-4"/>
              </w:rPr>
              <w:t>会計責任者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有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・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無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4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13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予算管理責任者</w:t>
            </w:r>
          </w:p>
        </w:tc>
        <w:tc>
          <w:tcPr>
            <w:tcW w:w="105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有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・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無</w:t>
            </w:r>
          </w:p>
        </w:tc>
        <w:tc>
          <w:tcPr>
            <w:tcW w:w="144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6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6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4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33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13"/>
                <w:fitText w:val="800" w:id="1"/>
              </w:rPr>
              <w:t>出納職</w:t>
            </w:r>
            <w:r>
              <w:rPr>
                <w:rFonts w:hint="eastAsia"/>
                <w:color w:val="auto"/>
                <w:spacing w:val="1"/>
                <w:fitText w:val="800" w:id="1"/>
              </w:rPr>
              <w:t>員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有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・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無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4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8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契約担当者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8"/>
              </w:rPr>
              <w:t>(</w:t>
            </w:r>
            <w:r>
              <w:rPr>
                <w:rFonts w:hint="eastAsia"/>
                <w:color w:val="auto"/>
                <w:spacing w:val="-8"/>
              </w:rPr>
              <w:t>委任の範囲</w:t>
            </w:r>
            <w:r>
              <w:rPr>
                <w:rFonts w:hint="default"/>
                <w:color w:val="auto"/>
                <w:spacing w:val="-8"/>
              </w:rPr>
              <w:t>)</w:t>
            </w:r>
          </w:p>
        </w:tc>
        <w:tc>
          <w:tcPr>
            <w:tcW w:w="105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有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・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無</w:t>
            </w:r>
          </w:p>
        </w:tc>
        <w:tc>
          <w:tcPr>
            <w:tcW w:w="144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-4"/>
              </w:rPr>
            </w:pPr>
          </w:p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8"/>
              </w:rPr>
              <w:t>(</w:t>
            </w:r>
            <w:r>
              <w:rPr>
                <w:rFonts w:hint="eastAsia"/>
                <w:color w:val="auto"/>
                <w:spacing w:val="-8"/>
              </w:rPr>
              <w:t>　　</w:t>
            </w:r>
            <w:r>
              <w:rPr>
                <w:rFonts w:hint="default"/>
                <w:color w:val="auto"/>
                <w:spacing w:val="-4"/>
              </w:rPr>
              <w:t xml:space="preserve">     </w:t>
            </w:r>
            <w:r>
              <w:rPr>
                <w:rFonts w:hint="eastAsia"/>
                <w:color w:val="auto"/>
                <w:spacing w:val="-4"/>
                <w:w w:val="50"/>
              </w:rPr>
              <w:t>円</w:t>
            </w:r>
            <w:r>
              <w:rPr>
                <w:rFonts w:hint="default"/>
                <w:color w:val="auto"/>
                <w:spacing w:val="-8"/>
              </w:rPr>
              <w:t>)</w:t>
            </w:r>
          </w:p>
        </w:tc>
        <w:tc>
          <w:tcPr>
            <w:tcW w:w="136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-4"/>
              </w:rPr>
            </w:pPr>
          </w:p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8"/>
              </w:rPr>
              <w:t>(</w:t>
            </w:r>
            <w:r>
              <w:rPr>
                <w:rFonts w:hint="default"/>
                <w:color w:val="auto"/>
                <w:spacing w:val="-4"/>
              </w:rPr>
              <w:t xml:space="preserve">         </w:t>
            </w:r>
            <w:r>
              <w:rPr>
                <w:rFonts w:hint="eastAsia"/>
                <w:color w:val="auto"/>
                <w:spacing w:val="-4"/>
                <w:w w:val="50"/>
              </w:rPr>
              <w:t>円</w:t>
            </w:r>
            <w:r>
              <w:rPr>
                <w:rFonts w:hint="default"/>
                <w:color w:val="auto"/>
                <w:spacing w:val="-8"/>
              </w:rPr>
              <w:t>)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-4"/>
              </w:rPr>
            </w:pPr>
          </w:p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8"/>
              </w:rPr>
              <w:t>(</w:t>
            </w:r>
            <w:r>
              <w:rPr>
                <w:rFonts w:hint="default"/>
                <w:color w:val="auto"/>
                <w:spacing w:val="-4"/>
              </w:rPr>
              <w:t xml:space="preserve">         </w:t>
            </w:r>
            <w:r>
              <w:rPr>
                <w:rFonts w:hint="eastAsia"/>
                <w:color w:val="auto"/>
                <w:spacing w:val="-4"/>
                <w:w w:val="50"/>
              </w:rPr>
              <w:t>円</w:t>
            </w:r>
            <w:r>
              <w:rPr>
                <w:rFonts w:hint="default"/>
                <w:color w:val="auto"/>
                <w:spacing w:val="-8"/>
              </w:rPr>
              <w:t>)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-4"/>
              </w:rPr>
            </w:pPr>
          </w:p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8"/>
              </w:rPr>
              <w:t>(</w:t>
            </w:r>
            <w:r>
              <w:rPr>
                <w:rFonts w:hint="default"/>
                <w:color w:val="auto"/>
                <w:spacing w:val="-4"/>
              </w:rPr>
              <w:t xml:space="preserve">         </w:t>
            </w:r>
            <w:r>
              <w:rPr>
                <w:rFonts w:hint="eastAsia"/>
                <w:color w:val="auto"/>
                <w:spacing w:val="-4"/>
                <w:w w:val="50"/>
              </w:rPr>
              <w:t>円</w:t>
            </w:r>
            <w:r>
              <w:rPr>
                <w:rFonts w:hint="default"/>
                <w:color w:val="auto"/>
                <w:spacing w:val="-8"/>
              </w:rPr>
              <w:t>)</w:t>
            </w:r>
          </w:p>
        </w:tc>
        <w:tc>
          <w:tcPr>
            <w:tcW w:w="136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-4"/>
              </w:rPr>
            </w:pPr>
          </w:p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8"/>
              </w:rPr>
              <w:t>(</w:t>
            </w:r>
            <w:r>
              <w:rPr>
                <w:rFonts w:hint="default"/>
                <w:color w:val="auto"/>
                <w:spacing w:val="-4"/>
              </w:rPr>
              <w:t xml:space="preserve">         </w:t>
            </w:r>
            <w:r>
              <w:rPr>
                <w:rFonts w:hint="eastAsia"/>
                <w:color w:val="auto"/>
                <w:spacing w:val="-4"/>
                <w:w w:val="50"/>
              </w:rPr>
              <w:t>円</w:t>
            </w:r>
            <w:r>
              <w:rPr>
                <w:rFonts w:hint="default"/>
                <w:color w:val="auto"/>
                <w:spacing w:val="-8"/>
              </w:rPr>
              <w:t>)</w:t>
            </w:r>
          </w:p>
        </w:tc>
        <w:tc>
          <w:tcPr>
            <w:tcW w:w="24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0" w:beforeLines="0" w:beforeAutospacing="0" w:line="240" w:lineRule="exact"/>
              <w:rPr>
                <w:rFonts w:hint="default"/>
                <w:spacing w:val="0"/>
              </w:rPr>
            </w:pPr>
          </w:p>
        </w:tc>
      </w:tr>
      <w:tr>
        <w:trPr>
          <w:trHeight w:val="680" w:hRule="exact"/>
        </w:trPr>
        <w:tc>
          <w:tcPr>
            <w:tcW w:w="9986" w:type="dxa"/>
            <w:gridSpan w:val="1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0" w:beforeLines="0" w:beforeAutospacing="0" w:line="240" w:lineRule="exact"/>
              <w:rPr>
                <w:rFonts w:hint="default" w:ascii="ＭＳ ゴシック" w:hAnsi="ＭＳ ゴシック" w:eastAsia="ＭＳ ゴシック"/>
                <w:b w:val="1"/>
                <w:color w:val="auto"/>
                <w:spacing w:val="-4"/>
              </w:rPr>
            </w:pPr>
            <w:r>
              <w:rPr>
                <w:rFonts w:hint="default" w:ascii="ＭＳ ゴシック" w:hAnsi="ＭＳ ゴシック" w:eastAsia="ＭＳ ゴシック"/>
                <w:b w:val="1"/>
                <w:color w:val="auto"/>
                <w:spacing w:val="-4"/>
              </w:rPr>
              <w:t xml:space="preserve"> </w:t>
            </w:r>
          </w:p>
          <w:p>
            <w:pPr>
              <w:pStyle w:val="15"/>
              <w:spacing w:before="90" w:beforeLines="0" w:beforeAutospacing="0" w:line="240" w:lineRule="exact"/>
              <w:ind w:firstLine="172" w:firstLineChars="100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4"/>
                <w:sz w:val="20"/>
              </w:rPr>
              <w:t>２　会計帳簿等の作成状況</w:t>
            </w:r>
          </w:p>
        </w:tc>
      </w:tr>
      <w:tr>
        <w:trPr>
          <w:cantSplit/>
          <w:trHeight w:val="567" w:hRule="atLeast"/>
        </w:trPr>
        <w:tc>
          <w:tcPr>
            <w:tcW w:w="315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仕訳日記帳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長期前払費用台帳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有</w:t>
            </w:r>
            <w:r>
              <w:rPr>
                <w:rFonts w:hint="default"/>
                <w:color w:val="auto"/>
                <w:spacing w:val="-4"/>
              </w:rPr>
              <w:t xml:space="preserve">  </w:t>
            </w:r>
            <w:r>
              <w:rPr>
                <w:rFonts w:hint="eastAsia"/>
                <w:color w:val="auto"/>
                <w:spacing w:val="-8"/>
              </w:rPr>
              <w:t>・　無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210" w:leftChars="100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就労支援事業別事業活動明細書（多機能型事業所等用）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ind w:left="180"/>
              <w:jc w:val="center"/>
              <w:rPr>
                <w:rFonts w:hint="default"/>
                <w:color w:val="auto"/>
                <w:spacing w:val="0"/>
              </w:rPr>
            </w:pPr>
          </w:p>
          <w:p>
            <w:pPr>
              <w:pStyle w:val="15"/>
              <w:spacing w:line="240" w:lineRule="exact"/>
              <w:ind w:left="180"/>
              <w:jc w:val="center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総勘定元帳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未払金台帳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210" w:leftChars="100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就労支援事業製造原価明細書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ind w:left="18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80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0"/>
              </w:rPr>
              <w:t>現金出納帳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預り金台帳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210" w:left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就労支援事業製造原価明細書（多機能型事業所等用）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ind w:left="18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default" w:ascii="ＭＳ 明朝" w:hAnsi="ＭＳ 明朝"/>
                <w:color w:val="auto"/>
                <w:spacing w:val="-8"/>
              </w:rPr>
              <w:t>預金（貯金）出納帳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前受金台帳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default" w:ascii="ＭＳ 明朝" w:hAnsi="ＭＳ 明朝"/>
                <w:color w:val="auto"/>
                <w:spacing w:val="-8"/>
              </w:rPr>
              <w:t>就労支援事業販管費明細書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ind w:left="18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default" w:ascii="ＭＳ 明朝" w:hAnsi="ＭＳ 明朝"/>
                <w:color w:val="auto"/>
                <w:spacing w:val="-8"/>
              </w:rPr>
              <w:t>当座預金残高調整表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80" w:firstLineChars="100"/>
              <w:rPr>
                <w:rFonts w:hint="default"/>
                <w:color w:val="auto"/>
                <w:spacing w:val="0"/>
              </w:rPr>
            </w:pPr>
            <w:r>
              <w:rPr>
                <w:rFonts w:hint="default" w:ascii="ＭＳ 明朝" w:hAnsi="ＭＳ 明朝"/>
                <w:color w:val="auto"/>
                <w:spacing w:val="0"/>
              </w:rPr>
              <w:t>仮受金台帳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105" w:leftChars="50" w:firstLine="82" w:firstLineChars="50"/>
              <w:rPr>
                <w:rFonts w:hint="default"/>
                <w:color w:val="auto"/>
                <w:spacing w:val="0"/>
              </w:rPr>
            </w:pPr>
            <w:r>
              <w:rPr>
                <w:rFonts w:hint="default" w:ascii="ＭＳ 明朝" w:hAnsi="ＭＳ 明朝"/>
                <w:color w:val="auto"/>
                <w:spacing w:val="-8"/>
              </w:rPr>
              <w:t>就労支援事業販管費明細書</w:t>
            </w:r>
            <w:r>
              <w:rPr>
                <w:rFonts w:hint="eastAsia"/>
                <w:color w:val="auto"/>
                <w:spacing w:val="-8"/>
              </w:rPr>
              <w:t>（多機能型事業所等用）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有　・　無</w:t>
            </w:r>
          </w:p>
        </w:tc>
        <w:tc>
          <w:tcPr>
            <w:tcW w:w="2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ind w:left="18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  <w:w w:val="80"/>
              </w:rPr>
            </w:pPr>
            <w:r>
              <w:rPr>
                <w:rFonts w:hint="default" w:ascii="ＭＳ 明朝" w:hAnsi="ＭＳ 明朝"/>
                <w:color w:val="auto"/>
                <w:spacing w:val="0"/>
                <w:w w:val="80"/>
              </w:rPr>
              <w:t>　</w:t>
            </w:r>
            <w:r>
              <w:rPr>
                <w:rFonts w:hint="eastAsia"/>
                <w:color w:val="auto"/>
                <w:spacing w:val="-8"/>
              </w:rPr>
              <w:t>小口現金出納帳</w:t>
            </w:r>
          </w:p>
        </w:tc>
        <w:tc>
          <w:tcPr>
            <w:tcW w:w="113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default" w:ascii="ＭＳ 明朝" w:hAnsi="ＭＳ 明朝"/>
                <w:color w:val="auto"/>
                <w:spacing w:val="-8"/>
              </w:rPr>
              <w:t>引当金明細書</w:t>
            </w:r>
          </w:p>
        </w:tc>
        <w:tc>
          <w:tcPr>
            <w:tcW w:w="105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default" w:ascii="ＭＳ 明朝" w:hAnsi="ＭＳ 明朝"/>
                <w:color w:val="auto"/>
                <w:spacing w:val="-8"/>
              </w:rPr>
              <w:t>就労支援事業明細書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  <w:w w:val="90"/>
              </w:rPr>
            </w:pPr>
            <w:r>
              <w:rPr>
                <w:rFonts w:hint="eastAsia"/>
                <w:color w:val="auto"/>
                <w:spacing w:val="-8"/>
              </w:rPr>
              <w:t>有価証券台帳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default" w:ascii="ＭＳ 明朝" w:hAnsi="ＭＳ 明朝"/>
                <w:color w:val="auto"/>
                <w:spacing w:val="-8"/>
              </w:rPr>
              <w:t>借入金台帳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有</w:t>
            </w:r>
            <w:r>
              <w:rPr>
                <w:rFonts w:hint="default"/>
                <w:color w:val="auto"/>
                <w:spacing w:val="-4"/>
              </w:rPr>
              <w:t xml:space="preserve">  </w:t>
            </w:r>
            <w:r>
              <w:rPr>
                <w:rFonts w:hint="eastAsia"/>
                <w:color w:val="auto"/>
                <w:spacing w:val="-8"/>
              </w:rPr>
              <w:t>・　無</w:t>
            </w:r>
          </w:p>
        </w:tc>
        <w:tc>
          <w:tcPr>
            <w:tcW w:w="2201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210" w:leftChars="100"/>
              <w:rPr>
                <w:rFonts w:hint="default"/>
                <w:color w:val="auto"/>
                <w:spacing w:val="0"/>
              </w:rPr>
            </w:pPr>
            <w:r>
              <w:rPr>
                <w:rFonts w:hint="default" w:ascii="ＭＳ 明朝" w:hAnsi="ＭＳ 明朝"/>
                <w:color w:val="auto"/>
                <w:spacing w:val="-8"/>
              </w:rPr>
              <w:t>就労支援事業明細書</w:t>
            </w:r>
            <w:r>
              <w:rPr>
                <w:rFonts w:hint="eastAsia"/>
                <w:color w:val="auto"/>
                <w:spacing w:val="-8"/>
              </w:rPr>
              <w:t>（多機能型事業所等用）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  <w:w w:val="90"/>
              </w:rPr>
            </w:pPr>
            <w:r>
              <w:rPr>
                <w:rFonts w:hint="eastAsia"/>
                <w:color w:val="auto"/>
                <w:spacing w:val="-8"/>
              </w:rPr>
              <w:t>未収金台帳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借入金明細書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授産事業費用明細書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  <w:w w:val="90"/>
              </w:rPr>
            </w:pPr>
            <w:r>
              <w:rPr>
                <w:rFonts w:hint="eastAsia"/>
                <w:color w:val="auto"/>
                <w:spacing w:val="-8"/>
              </w:rPr>
              <w:t>棚卸資産受払台帳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default" w:ascii="ＭＳ 明朝" w:hAnsi="ＭＳ 明朝"/>
                <w:color w:val="auto"/>
                <w:spacing w:val="-8"/>
              </w:rPr>
              <w:t>退職給付引当金台帳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default" w:ascii="ＭＳ 明朝" w:hAnsi="ＭＳ 明朝"/>
                <w:color w:val="auto"/>
                <w:spacing w:val="-8"/>
              </w:rPr>
              <w:t>事業収入管理台帳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  <w:w w:val="90"/>
              </w:rPr>
            </w:pPr>
            <w:r>
              <w:rPr>
                <w:rFonts w:hint="eastAsia"/>
                <w:color w:val="auto"/>
                <w:spacing w:val="-8"/>
              </w:rPr>
              <w:t>立替金台帳</w:t>
            </w:r>
          </w:p>
        </w:tc>
        <w:tc>
          <w:tcPr>
            <w:tcW w:w="113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80" w:firstLineChars="100"/>
              <w:rPr>
                <w:rFonts w:hint="default"/>
                <w:color w:val="auto"/>
                <w:spacing w:val="0"/>
              </w:rPr>
            </w:pPr>
            <w:r>
              <w:rPr>
                <w:rFonts w:hint="default" w:ascii="ＭＳ 明朝" w:hAnsi="ＭＳ 明朝"/>
                <w:color w:val="auto"/>
                <w:spacing w:val="0"/>
              </w:rPr>
              <w:t>基本金台帳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寄付金品台帳</w:t>
            </w:r>
          </w:p>
        </w:tc>
        <w:tc>
          <w:tcPr>
            <w:tcW w:w="105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80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default" w:ascii="ＭＳ 明朝" w:hAnsi="ＭＳ 明朝"/>
                <w:color w:val="auto"/>
                <w:spacing w:val="0"/>
              </w:rPr>
              <w:t>前払金台帳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基本金明細書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寄付金収益明細書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80" w:firstLineChars="100"/>
              <w:rPr>
                <w:rFonts w:hint="default"/>
                <w:color w:val="auto"/>
                <w:spacing w:val="0"/>
              </w:rPr>
            </w:pPr>
            <w:r>
              <w:rPr>
                <w:rFonts w:hint="default" w:ascii="ＭＳ 明朝" w:hAnsi="ＭＳ 明朝"/>
                <w:color w:val="auto"/>
                <w:spacing w:val="0"/>
              </w:rPr>
              <w:t>貸付金台帳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210" w:left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国庫補助金等特別積立金明細書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補助金台帳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80" w:firstLineChars="100"/>
              <w:rPr>
                <w:rFonts w:hint="default"/>
                <w:color w:val="auto"/>
                <w:spacing w:val="0"/>
              </w:rPr>
            </w:pPr>
            <w:r>
              <w:rPr>
                <w:rFonts w:hint="default" w:ascii="ＭＳ 明朝" w:hAnsi="ＭＳ 明朝"/>
                <w:color w:val="auto"/>
                <w:spacing w:val="0"/>
              </w:rPr>
              <w:t>仮払金台帳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210" w:left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積立金・積立資産明細書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有</w:t>
            </w:r>
            <w:r>
              <w:rPr>
                <w:rFonts w:hint="default"/>
                <w:color w:val="auto"/>
                <w:spacing w:val="-4"/>
              </w:rPr>
              <w:t xml:space="preserve">  </w:t>
            </w:r>
            <w:r>
              <w:rPr>
                <w:rFonts w:hint="eastAsia"/>
                <w:color w:val="auto"/>
                <w:spacing w:val="-8"/>
              </w:rPr>
              <w:t>・　無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default" w:ascii="ＭＳ 明朝" w:hAnsi="ＭＳ 明朝"/>
                <w:color w:val="auto"/>
                <w:spacing w:val="-8"/>
              </w:rPr>
              <w:t>補助金事業等収益明細書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80" w:firstLineChars="100"/>
              <w:rPr>
                <w:rFonts w:hint="default"/>
                <w:color w:val="auto"/>
                <w:spacing w:val="0"/>
              </w:rPr>
            </w:pPr>
            <w:r>
              <w:rPr>
                <w:rFonts w:hint="default" w:ascii="ＭＳ 明朝" w:hAnsi="ＭＳ 明朝"/>
                <w:color w:val="auto"/>
                <w:spacing w:val="0"/>
              </w:rPr>
              <w:t>固定資産管理台帳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210" w:left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事業区分間及び拠点区分間貸付金（借入金）残高明細書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210" w:left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事業区分間及び拠点区分間繰入金明細書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210" w:left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基本財産及びその他の</w:t>
            </w:r>
          </w:p>
          <w:p>
            <w:pPr>
              <w:pStyle w:val="15"/>
              <w:spacing w:line="240" w:lineRule="exact"/>
              <w:ind w:left="210" w:left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固定資産の明細書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サービス区分間貸付金（借入金）残高明細書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210" w:left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サービス区分間繰入金明細書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46" w:firstLineChars="100"/>
              <w:rPr>
                <w:rFonts w:hint="default"/>
                <w:color w:val="auto"/>
                <w:spacing w:val="-8"/>
                <w:w w:val="90"/>
              </w:rPr>
            </w:pPr>
            <w:r>
              <w:rPr>
                <w:rFonts w:hint="eastAsia"/>
                <w:color w:val="auto"/>
                <w:spacing w:val="-8"/>
                <w:w w:val="90"/>
              </w:rPr>
              <w:t>リース資産管理台帳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210" w:leftChars="100"/>
              <w:rPr>
                <w:rFonts w:hint="default"/>
                <w:color w:val="auto"/>
                <w:spacing w:val="-8"/>
              </w:rPr>
            </w:pPr>
            <w:r>
              <w:rPr>
                <w:rFonts w:hint="default" w:ascii="ＭＳ 明朝" w:hAnsi="ＭＳ 明朝"/>
                <w:color w:val="auto"/>
                <w:spacing w:val="-8"/>
              </w:rPr>
              <w:t>拠点区分事業活動明細書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default" w:ascii="ＭＳ 明朝" w:hAnsi="ＭＳ 明朝"/>
                <w:color w:val="auto"/>
                <w:spacing w:val="-8"/>
              </w:rPr>
              <w:t>拠点区分資金収支明細書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80" w:firstLineChars="100"/>
              <w:rPr>
                <w:rFonts w:hint="default"/>
                <w:color w:val="auto"/>
                <w:spacing w:val="-8"/>
                <w:w w:val="90"/>
              </w:rPr>
            </w:pPr>
            <w:r>
              <w:rPr>
                <w:rFonts w:hint="default" w:ascii="ＭＳ 明朝" w:hAnsi="ＭＳ 明朝"/>
                <w:color w:val="auto"/>
                <w:spacing w:val="0"/>
              </w:rPr>
              <w:t>差入保証金台帳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210" w:left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就労支援事業別事業活動明細書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default" w:ascii="ＭＳ 明朝" w:hAnsi="ＭＳ 明朝"/>
                <w:color w:val="auto"/>
                <w:spacing w:val="-8"/>
              </w:rPr>
              <w:t>会計伝票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tbl>
      <w:tblPr>
        <w:tblStyle w:val="11"/>
        <w:tblW w:w="0" w:type="auto"/>
        <w:tblInd w:w="205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315"/>
        <w:gridCol w:w="893"/>
        <w:gridCol w:w="892"/>
        <w:gridCol w:w="421"/>
        <w:gridCol w:w="810"/>
        <w:gridCol w:w="840"/>
        <w:gridCol w:w="736"/>
        <w:gridCol w:w="315"/>
        <w:gridCol w:w="104"/>
        <w:gridCol w:w="315"/>
        <w:gridCol w:w="420"/>
        <w:gridCol w:w="945"/>
        <w:gridCol w:w="316"/>
        <w:gridCol w:w="630"/>
        <w:gridCol w:w="419"/>
        <w:gridCol w:w="1368"/>
        <w:gridCol w:w="210"/>
      </w:tblGrid>
      <w:tr>
        <w:trPr>
          <w:trHeight w:val="561" w:hRule="exact"/>
        </w:trPr>
        <w:tc>
          <w:tcPr>
            <w:tcW w:w="9949" w:type="dxa"/>
            <w:gridSpan w:val="17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0" w:beforeLines="0" w:beforeAutospacing="0" w:line="120" w:lineRule="exact"/>
              <w:rPr>
                <w:rFonts w:hint="default"/>
                <w:color w:val="auto"/>
                <w:spacing w:val="-4"/>
              </w:rPr>
            </w:pPr>
          </w:p>
          <w:p>
            <w:pPr>
              <w:pStyle w:val="15"/>
              <w:spacing w:before="90" w:beforeLines="0" w:beforeAutospacing="0" w:line="240" w:lineRule="exact"/>
              <w:ind w:firstLine="172" w:firstLineChars="100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4"/>
                <w:sz w:val="20"/>
              </w:rPr>
              <w:t>３　</w:t>
            </w:r>
            <w:r>
              <w:rPr>
                <w:rFonts w:hint="eastAsia"/>
                <w:color w:val="auto"/>
                <w:spacing w:val="-8"/>
                <w:sz w:val="20"/>
              </w:rPr>
              <w:t>小口現金の取扱状況</w:t>
            </w:r>
            <w:r>
              <w:rPr>
                <w:rFonts w:hint="eastAsia"/>
                <w:color w:val="auto"/>
                <w:spacing w:val="-4"/>
                <w:sz w:val="20"/>
              </w:rPr>
              <w:t>　</w:t>
            </w:r>
            <w:r>
              <w:rPr>
                <w:rFonts w:hint="eastAsia"/>
                <w:color w:val="auto"/>
                <w:spacing w:val="-4"/>
              </w:rPr>
              <w:t>　　　　　　　　　　　　　　　　</w:t>
            </w:r>
            <w:r>
              <w:rPr>
                <w:rFonts w:hint="eastAsia"/>
                <w:color w:val="auto"/>
                <w:spacing w:val="-4"/>
                <w:sz w:val="20"/>
              </w:rPr>
              <w:t>４</w:t>
            </w:r>
            <w:r>
              <w:rPr>
                <w:rFonts w:hint="default"/>
                <w:color w:val="auto"/>
                <w:spacing w:val="-4"/>
                <w:sz w:val="20"/>
              </w:rPr>
              <w:t xml:space="preserve"> </w:t>
            </w:r>
            <w:r>
              <w:rPr>
                <w:rFonts w:hint="eastAsia"/>
                <w:color w:val="auto"/>
                <w:spacing w:val="-8"/>
                <w:sz w:val="20"/>
              </w:rPr>
              <w:t>月次報告書</w:t>
            </w:r>
            <w:r>
              <w:rPr>
                <w:rFonts w:hint="default"/>
                <w:color w:val="auto"/>
                <w:spacing w:val="-8"/>
                <w:sz w:val="20"/>
              </w:rPr>
              <w:t>(</w:t>
            </w:r>
            <w:r>
              <w:rPr>
                <w:rFonts w:hint="eastAsia"/>
                <w:color w:val="auto"/>
                <w:spacing w:val="-8"/>
                <w:sz w:val="20"/>
              </w:rPr>
              <w:t>試算表</w:t>
            </w:r>
            <w:r>
              <w:rPr>
                <w:rFonts w:hint="default"/>
                <w:color w:val="auto"/>
                <w:spacing w:val="-8"/>
                <w:sz w:val="20"/>
              </w:rPr>
              <w:t>)</w:t>
            </w:r>
            <w:r>
              <w:rPr>
                <w:rFonts w:hint="eastAsia"/>
                <w:color w:val="auto"/>
                <w:spacing w:val="-8"/>
                <w:sz w:val="20"/>
              </w:rPr>
              <w:t>の作成状況</w:t>
            </w:r>
          </w:p>
        </w:tc>
      </w:tr>
      <w:tr>
        <w:trPr>
          <w:cantSplit/>
          <w:trHeight w:val="372" w:hRule="exact"/>
        </w:trPr>
        <w:tc>
          <w:tcPr>
            <w:tcW w:w="31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 xml:space="preserve"> </w:t>
            </w:r>
            <w:r>
              <w:rPr>
                <w:rFonts w:hint="eastAsia"/>
                <w:color w:val="auto"/>
                <w:spacing w:val="0"/>
              </w:rPr>
              <w:t>経理規程に定める限度額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実際の前渡額</w:t>
            </w:r>
          </w:p>
        </w:tc>
        <w:tc>
          <w:tcPr>
            <w:tcW w:w="31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16"/>
              </w:rPr>
              <w:t>　</w:t>
            </w:r>
            <w:r>
              <w:rPr>
                <w:rFonts w:hint="eastAsia"/>
                <w:color w:val="auto"/>
                <w:spacing w:val="173"/>
                <w:fitText w:val="1760" w:id="2"/>
              </w:rPr>
              <w:t>作成状</w:t>
            </w:r>
            <w:r>
              <w:rPr>
                <w:rFonts w:hint="eastAsia"/>
                <w:color w:val="auto"/>
                <w:spacing w:val="1"/>
                <w:fitText w:val="1760" w:id="2"/>
              </w:rPr>
              <w:t>況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 </w:t>
            </w:r>
            <w:r>
              <w:rPr>
                <w:rFonts w:hint="eastAsia"/>
                <w:color w:val="auto"/>
                <w:spacing w:val="-8"/>
              </w:rPr>
              <w:t>１　毎月作成</w:t>
            </w:r>
            <w:r>
              <w:rPr>
                <w:rFonts w:hint="default"/>
                <w:color w:val="auto"/>
                <w:spacing w:val="-4"/>
              </w:rPr>
              <w:t xml:space="preserve">  </w:t>
            </w:r>
            <w:r>
              <w:rPr>
                <w:rFonts w:hint="eastAsia"/>
                <w:color w:val="auto"/>
                <w:spacing w:val="-8"/>
              </w:rPr>
              <w:t>２　その他</w:t>
            </w:r>
          </w:p>
        </w:tc>
        <w:tc>
          <w:tcPr>
            <w:tcW w:w="21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381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exact"/>
              <w:jc w:val="righ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　　　　　　　　円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exact"/>
              <w:jc w:val="righ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　　　　　　　　円</w:t>
            </w: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100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　経理規程上の提出期限</w:t>
            </w:r>
          </w:p>
        </w:tc>
        <w:tc>
          <w:tcPr>
            <w:tcW w:w="241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    </w:t>
            </w:r>
            <w:r>
              <w:rPr>
                <w:rFonts w:hint="eastAsia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毎月</w:t>
            </w:r>
            <w:r>
              <w:rPr>
                <w:rFonts w:hint="default"/>
                <w:color w:val="auto"/>
                <w:spacing w:val="-4"/>
              </w:rPr>
              <w:t xml:space="preserve">       </w:t>
            </w:r>
            <w:r>
              <w:rPr>
                <w:rFonts w:hint="eastAsia"/>
                <w:color w:val="auto"/>
                <w:spacing w:val="-8"/>
              </w:rPr>
              <w:t>　日</w:t>
            </w:r>
          </w:p>
        </w:tc>
        <w:tc>
          <w:tcPr>
            <w:tcW w:w="2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68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2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ind w:left="94" w:leftChars="45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精算時期</w:t>
            </w:r>
          </w:p>
          <w:p>
            <w:pPr>
              <w:pStyle w:val="15"/>
              <w:spacing w:line="240" w:lineRule="exact"/>
              <w:ind w:left="94" w:leftChars="45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 xml:space="preserve"> </w:t>
            </w:r>
            <w:r>
              <w:rPr>
                <w:rFonts w:hint="eastAsia"/>
                <w:color w:val="auto"/>
                <w:spacing w:val="0"/>
              </w:rPr>
              <w:t>　毎月　　　日</w:t>
            </w:r>
          </w:p>
        </w:tc>
        <w:tc>
          <w:tcPr>
            <w:tcW w:w="23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ind w:left="92" w:leftChars="44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補充時期</w:t>
            </w:r>
          </w:p>
          <w:p>
            <w:pPr>
              <w:pStyle w:val="15"/>
              <w:spacing w:line="240" w:lineRule="exact"/>
              <w:ind w:left="92" w:leftChars="44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毎月　　　日</w:t>
            </w: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100" w:type="dxa"/>
            <w:gridSpan w:val="5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16"/>
              </w:rPr>
              <w:t>　</w:t>
            </w:r>
            <w:r>
              <w:rPr>
                <w:rFonts w:hint="eastAsia"/>
                <w:color w:val="auto"/>
                <w:spacing w:val="68"/>
                <w:fitText w:val="1760" w:id="3"/>
              </w:rPr>
              <w:t>通常の提出</w:t>
            </w:r>
            <w:r>
              <w:rPr>
                <w:rFonts w:hint="eastAsia"/>
                <w:color w:val="auto"/>
                <w:spacing w:val="-8"/>
                <w:fitText w:val="1760" w:id="3"/>
              </w:rPr>
              <w:t>日</w:t>
            </w:r>
            <w:r>
              <w:rPr>
                <w:rFonts w:hint="eastAsia"/>
                <w:color w:val="auto"/>
                <w:spacing w:val="-8"/>
              </w:rPr>
              <w:t>　</w:t>
            </w:r>
          </w:p>
        </w:tc>
        <w:tc>
          <w:tcPr>
            <w:tcW w:w="241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               </w:t>
            </w:r>
            <w:r>
              <w:rPr>
                <w:rFonts w:hint="eastAsia"/>
                <w:color w:val="auto"/>
                <w:spacing w:val="-4"/>
              </w:rPr>
              <w:t xml:space="preserve"> </w:t>
            </w:r>
            <w:r>
              <w:rPr>
                <w:rFonts w:hint="default"/>
                <w:color w:val="auto"/>
                <w:spacing w:val="-4"/>
              </w:rPr>
              <w:t xml:space="preserve">  </w:t>
            </w:r>
            <w:r>
              <w:rPr>
                <w:rFonts w:hint="eastAsia"/>
                <w:color w:val="auto"/>
                <w:spacing w:val="-8"/>
              </w:rPr>
              <w:t>日</w:t>
            </w:r>
          </w:p>
        </w:tc>
        <w:tc>
          <w:tcPr>
            <w:tcW w:w="2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85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20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38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100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spacing w:val="-16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  <w:spacing w:val="-4"/>
              </w:rPr>
            </w:pPr>
            <w:r>
              <w:rPr>
                <w:rFonts w:hint="eastAsia"/>
                <w:color w:val="auto"/>
                <w:spacing w:val="-8"/>
              </w:rPr>
              <w:t>有</w:t>
            </w:r>
            <w:r>
              <w:rPr>
                <w:rFonts w:hint="default"/>
                <w:color w:val="auto"/>
                <w:spacing w:val="-4"/>
              </w:rPr>
              <w:t xml:space="preserve">    </w:t>
            </w:r>
            <w:r>
              <w:rPr>
                <w:rFonts w:hint="eastAsia"/>
                <w:color w:val="auto"/>
                <w:spacing w:val="-8"/>
              </w:rPr>
              <w:t>・</w:t>
            </w:r>
            <w:r>
              <w:rPr>
                <w:rFonts w:hint="default"/>
                <w:color w:val="auto"/>
                <w:spacing w:val="-4"/>
              </w:rPr>
              <w:t xml:space="preserve">     </w:t>
            </w:r>
            <w:r>
              <w:rPr>
                <w:rFonts w:hint="eastAsia"/>
                <w:color w:val="auto"/>
                <w:spacing w:val="-8"/>
              </w:rPr>
              <w:t>無</w:t>
            </w:r>
          </w:p>
        </w:tc>
        <w:tc>
          <w:tcPr>
            <w:tcW w:w="2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70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45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小口現金出納帳</w:t>
            </w:r>
          </w:p>
          <w:p>
            <w:pPr>
              <w:pStyle w:val="15"/>
              <w:spacing w:line="240" w:lineRule="exact"/>
              <w:ind w:firstLine="180" w:firstLineChars="100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ア　整備している　　　イ　整備していない</w:t>
            </w: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法人理事長決裁の有無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有</w:t>
            </w:r>
            <w:r>
              <w:rPr>
                <w:rFonts w:hint="default"/>
                <w:color w:val="auto"/>
                <w:spacing w:val="-4"/>
              </w:rPr>
              <w:t xml:space="preserve">    </w:t>
            </w:r>
            <w:r>
              <w:rPr>
                <w:rFonts w:hint="eastAsia"/>
                <w:color w:val="auto"/>
                <w:spacing w:val="-8"/>
              </w:rPr>
              <w:t>・</w:t>
            </w:r>
            <w:r>
              <w:rPr>
                <w:rFonts w:hint="default"/>
                <w:color w:val="auto"/>
                <w:spacing w:val="-4"/>
              </w:rPr>
              <w:t xml:space="preserve">     </w:t>
            </w:r>
            <w:r>
              <w:rPr>
                <w:rFonts w:hint="eastAsia"/>
                <w:color w:val="auto"/>
                <w:spacing w:val="-8"/>
              </w:rPr>
              <w:t>無</w:t>
            </w:r>
          </w:p>
        </w:tc>
        <w:tc>
          <w:tcPr>
            <w:tcW w:w="2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trHeight w:val="669" w:hRule="exact"/>
        </w:trPr>
        <w:tc>
          <w:tcPr>
            <w:tcW w:w="9949" w:type="dxa"/>
            <w:gridSpan w:val="17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0" w:beforeLines="0" w:beforeAutospacing="0" w:line="240" w:lineRule="exact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 xml:space="preserve">  </w:t>
            </w:r>
          </w:p>
          <w:p>
            <w:pPr>
              <w:pStyle w:val="15"/>
              <w:spacing w:before="90" w:beforeLines="0" w:beforeAutospacing="0" w:line="240" w:lineRule="exact"/>
              <w:ind w:firstLine="164" w:firstLineChars="100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  <w:sz w:val="20"/>
              </w:rPr>
              <w:t>５　契約の状況</w:t>
            </w:r>
            <w:r>
              <w:rPr>
                <w:rFonts w:hint="eastAsia"/>
                <w:color w:val="auto"/>
                <w:spacing w:val="-8"/>
                <w:sz w:val="20"/>
              </w:rPr>
              <w:t xml:space="preserve"> (</w:t>
            </w:r>
            <w:r>
              <w:rPr>
                <w:rFonts w:hint="eastAsia"/>
                <w:color w:val="auto"/>
                <w:spacing w:val="-8"/>
                <w:sz w:val="20"/>
              </w:rPr>
              <w:t>令和５年度中にした契約</w:t>
            </w:r>
            <w:r>
              <w:rPr>
                <w:rFonts w:hint="eastAsia"/>
                <w:color w:val="auto"/>
                <w:spacing w:val="-8"/>
                <w:sz w:val="20"/>
              </w:rPr>
              <w:t xml:space="preserve">) </w:t>
            </w:r>
          </w:p>
        </w:tc>
      </w:tr>
      <w:tr>
        <w:trPr>
          <w:cantSplit/>
          <w:trHeight w:val="600" w:hRule="exact"/>
        </w:trPr>
        <w:tc>
          <w:tcPr>
            <w:tcW w:w="31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3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１件（年間）</w:t>
            </w:r>
            <w:r>
              <w:rPr>
                <w:rFonts w:hint="eastAsia"/>
                <w:color w:val="auto"/>
                <w:spacing w:val="-8"/>
              </w:rPr>
              <w:t>100</w:t>
            </w:r>
            <w:r>
              <w:rPr>
                <w:rFonts w:hint="eastAsia"/>
                <w:color w:val="auto"/>
                <w:spacing w:val="-8"/>
              </w:rPr>
              <w:t>万円を超える契約数</w:t>
            </w:r>
          </w:p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（複数年、継続契約を含む。）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snapToGrid w:val="0"/>
                <w:color w:val="auto"/>
                <w:spacing w:val="-8"/>
              </w:rPr>
            </w:pPr>
            <w:r>
              <w:rPr>
                <w:rFonts w:hint="eastAsia"/>
                <w:snapToGrid w:val="0"/>
                <w:color w:val="auto"/>
                <w:spacing w:val="-8"/>
              </w:rPr>
              <w:t xml:space="preserve"> </w:t>
            </w:r>
            <w:r>
              <w:rPr>
                <w:rFonts w:hint="eastAsia"/>
                <w:snapToGrid w:val="0"/>
                <w:color w:val="auto"/>
                <w:spacing w:val="-8"/>
              </w:rPr>
              <w:t>うち契約書（請書）を</w:t>
            </w:r>
          </w:p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snapToGrid w:val="0"/>
                <w:color w:val="auto"/>
                <w:spacing w:val="-8"/>
              </w:rPr>
              <w:t>作成していない件数</w:t>
            </w:r>
          </w:p>
        </w:tc>
        <w:tc>
          <w:tcPr>
            <w:tcW w:w="315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内</w:t>
            </w:r>
          </w:p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訳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一般競争入札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125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指名競争入札</w:t>
            </w:r>
          </w:p>
        </w:tc>
        <w:tc>
          <w:tcPr>
            <w:tcW w:w="136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110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随意契約</w:t>
            </w:r>
          </w:p>
        </w:tc>
        <w:tc>
          <w:tcPr>
            <w:tcW w:w="21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411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3016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snapToGrid w:val="0"/>
                <w:color w:val="auto"/>
                <w:spacing w:val="-8"/>
              </w:rPr>
              <w:t>合計　　　　　　　　　　　</w:t>
            </w:r>
            <w:r>
              <w:rPr>
                <w:rFonts w:hint="eastAsia"/>
                <w:color w:val="auto"/>
                <w:spacing w:val="-8"/>
              </w:rPr>
              <w:t>件</w:t>
            </w:r>
          </w:p>
        </w:tc>
        <w:tc>
          <w:tcPr>
            <w:tcW w:w="199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         </w:t>
            </w:r>
            <w:r>
              <w:rPr>
                <w:rFonts w:hint="eastAsia"/>
                <w:color w:val="auto"/>
                <w:spacing w:val="-4"/>
              </w:rPr>
              <w:t>　　　　　</w:t>
            </w:r>
            <w:r>
              <w:rPr>
                <w:rFonts w:hint="eastAsia"/>
                <w:color w:val="auto"/>
                <w:spacing w:val="-8"/>
              </w:rPr>
              <w:t>件</w:t>
            </w: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365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125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　　　件</w:t>
            </w:r>
          </w:p>
        </w:tc>
        <w:tc>
          <w:tcPr>
            <w:tcW w:w="1365" w:type="dxa"/>
            <w:gridSpan w:val="3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125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　　　　件</w:t>
            </w:r>
          </w:p>
        </w:tc>
        <w:tc>
          <w:tcPr>
            <w:tcW w:w="1368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125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　　　件</w:t>
            </w:r>
          </w:p>
        </w:tc>
        <w:tc>
          <w:tcPr>
            <w:tcW w:w="2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trHeight w:val="731" w:hRule="atLeast"/>
        </w:trPr>
        <w:tc>
          <w:tcPr>
            <w:tcW w:w="9949" w:type="dxa"/>
            <w:gridSpan w:val="17"/>
            <w:tcBorders>
              <w:top w:val="none" w:color="auto" w:sz="0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0" w:beforeLines="0" w:beforeAutospacing="0" w:line="200" w:lineRule="exact"/>
              <w:rPr>
                <w:rFonts w:hint="default"/>
                <w:color w:val="auto"/>
                <w:spacing w:val="-8"/>
              </w:rPr>
            </w:pP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 xml:space="preserve"> </w:t>
            </w:r>
          </w:p>
          <w:p>
            <w:pPr>
              <w:pStyle w:val="15"/>
              <w:spacing w:before="90" w:beforeLines="0" w:beforeAutospacing="0" w:line="240" w:lineRule="exact"/>
              <w:ind w:firstLine="164" w:firstLineChars="100"/>
              <w:rPr>
                <w:rFonts w:hint="default"/>
                <w:color w:val="auto"/>
                <w:spacing w:val="-8"/>
                <w:shd w:val="pct15" w:color="auto" w:fill="FFFFFF"/>
              </w:rPr>
            </w:pPr>
            <w:r>
              <w:rPr>
                <w:rFonts w:hint="eastAsia"/>
                <w:color w:val="auto"/>
                <w:spacing w:val="-8"/>
                <w:sz w:val="20"/>
              </w:rPr>
              <w:t>６　資金の貸付（繰替使用）状況</w:t>
            </w:r>
            <w:r>
              <w:rPr>
                <w:rFonts w:hint="eastAsia"/>
                <w:color w:val="auto"/>
                <w:spacing w:val="-8"/>
                <w:sz w:val="20"/>
              </w:rPr>
              <w:t xml:space="preserve"> (</w:t>
            </w:r>
            <w:r>
              <w:rPr>
                <w:rFonts w:hint="eastAsia"/>
                <w:color w:val="auto"/>
                <w:spacing w:val="-8"/>
                <w:sz w:val="20"/>
              </w:rPr>
              <w:t>令和５年度</w:t>
            </w:r>
            <w:r>
              <w:rPr>
                <w:rFonts w:hint="eastAsia"/>
                <w:color w:val="auto"/>
                <w:spacing w:val="-8"/>
                <w:sz w:val="20"/>
              </w:rPr>
              <w:t>)</w:t>
            </w:r>
          </w:p>
        </w:tc>
      </w:tr>
      <w:tr>
        <w:trPr>
          <w:cantSplit/>
          <w:trHeight w:val="332" w:hRule="atLeast"/>
        </w:trPr>
        <w:tc>
          <w:tcPr>
            <w:tcW w:w="31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借入元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  <w:sz w:val="16"/>
              </w:rPr>
            </w:pPr>
            <w:r>
              <w:rPr>
                <w:rFonts w:hint="eastAsia"/>
                <w:color w:val="auto"/>
                <w:spacing w:val="0"/>
                <w:sz w:val="16"/>
              </w:rPr>
              <w:t>事業・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  <w:sz w:val="16"/>
              </w:rPr>
            </w:pPr>
            <w:r>
              <w:rPr>
                <w:rFonts w:hint="eastAsia"/>
                <w:color w:val="auto"/>
                <w:spacing w:val="0"/>
                <w:sz w:val="16"/>
              </w:rPr>
              <w:t>拠点区分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　　　　　　</w:t>
            </w:r>
            <w:r>
              <w:rPr>
                <w:rFonts w:hint="eastAsia"/>
                <w:color w:val="auto"/>
                <w:spacing w:val="-8"/>
              </w:rPr>
              <w:t>区分</w:t>
            </w: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　　　　　</w:t>
            </w:r>
            <w:r>
              <w:rPr>
                <w:rFonts w:hint="eastAsia"/>
                <w:color w:val="auto"/>
                <w:spacing w:val="-8"/>
              </w:rPr>
              <w:t>区分</w:t>
            </w:r>
          </w:p>
        </w:tc>
        <w:tc>
          <w:tcPr>
            <w:tcW w:w="189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　　　　　</w:t>
            </w:r>
            <w:r>
              <w:rPr>
                <w:rFonts w:hint="eastAsia"/>
                <w:color w:val="auto"/>
                <w:spacing w:val="-8"/>
              </w:rPr>
              <w:t>区分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　　　　</w:t>
            </w:r>
            <w:r>
              <w:rPr>
                <w:rFonts w:hint="eastAsia"/>
                <w:color w:val="auto"/>
                <w:spacing w:val="-8"/>
              </w:rPr>
              <w:t>区分</w:t>
            </w:r>
          </w:p>
        </w:tc>
        <w:tc>
          <w:tcPr>
            <w:tcW w:w="21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332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0"/>
              </w:rPr>
              <w:t>借入先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-8"/>
                <w:sz w:val="16"/>
              </w:rPr>
            </w:pPr>
            <w:r>
              <w:rPr>
                <w:rFonts w:hint="eastAsia"/>
                <w:color w:val="auto"/>
                <w:spacing w:val="-8"/>
                <w:sz w:val="16"/>
              </w:rPr>
              <w:t>事業・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-8"/>
                <w:sz w:val="16"/>
              </w:rPr>
            </w:pPr>
            <w:r>
              <w:rPr>
                <w:rFonts w:hint="eastAsia"/>
                <w:color w:val="auto"/>
                <w:spacing w:val="-8"/>
                <w:sz w:val="16"/>
              </w:rPr>
              <w:t>拠点区分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　　　　　　</w:t>
            </w:r>
            <w:r>
              <w:rPr>
                <w:rFonts w:hint="eastAsia"/>
                <w:color w:val="auto"/>
                <w:spacing w:val="-8"/>
              </w:rPr>
              <w:t>区分</w:t>
            </w: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　　　　　</w:t>
            </w:r>
            <w:r>
              <w:rPr>
                <w:rFonts w:hint="eastAsia"/>
                <w:color w:val="auto"/>
                <w:spacing w:val="-8"/>
              </w:rPr>
              <w:t>区分</w:t>
            </w:r>
          </w:p>
        </w:tc>
        <w:tc>
          <w:tcPr>
            <w:tcW w:w="189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　　　　　</w:t>
            </w:r>
            <w:r>
              <w:rPr>
                <w:rFonts w:hint="eastAsia"/>
                <w:color w:val="auto"/>
                <w:spacing w:val="-8"/>
              </w:rPr>
              <w:t>区分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　　　　</w:t>
            </w:r>
            <w:r>
              <w:rPr>
                <w:rFonts w:hint="eastAsia"/>
                <w:color w:val="auto"/>
                <w:spacing w:val="-8"/>
              </w:rPr>
              <w:t>区分</w:t>
            </w:r>
          </w:p>
        </w:tc>
        <w:tc>
          <w:tcPr>
            <w:tcW w:w="2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32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47"/>
                <w:fitText w:val="1280" w:id="4"/>
              </w:rPr>
              <w:t>借入年月</w:t>
            </w:r>
            <w:r>
              <w:rPr>
                <w:rFonts w:hint="eastAsia"/>
                <w:color w:val="auto"/>
                <w:spacing w:val="2"/>
                <w:fitText w:val="1280" w:id="4"/>
              </w:rPr>
              <w:t>日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color w:val="auto"/>
                <w:spacing w:val="-4"/>
              </w:rPr>
            </w:pPr>
            <w:r>
              <w:rPr>
                <w:rFonts w:hint="eastAsia"/>
                <w:color w:val="auto"/>
                <w:spacing w:val="-8"/>
              </w:rPr>
              <w:t>　　</w:t>
            </w:r>
            <w:r>
              <w:rPr>
                <w:rFonts w:hint="eastAsia"/>
                <w:color w:val="auto"/>
                <w:spacing w:val="-8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年</w:t>
            </w:r>
            <w:r>
              <w:rPr>
                <w:rFonts w:hint="default"/>
                <w:color w:val="auto"/>
                <w:spacing w:val="-4"/>
              </w:rPr>
              <w:t xml:space="preserve">   </w:t>
            </w:r>
            <w:r>
              <w:rPr>
                <w:rFonts w:hint="eastAsia"/>
                <w:color w:val="auto"/>
                <w:spacing w:val="-4"/>
              </w:rPr>
              <w:t>　</w:t>
            </w:r>
            <w:r>
              <w:rPr>
                <w:rFonts w:hint="eastAsia"/>
                <w:color w:val="auto"/>
                <w:spacing w:val="-8"/>
              </w:rPr>
              <w:t>月</w:t>
            </w:r>
            <w:r>
              <w:rPr>
                <w:rFonts w:hint="default"/>
                <w:color w:val="auto"/>
                <w:spacing w:val="-4"/>
              </w:rPr>
              <w:t xml:space="preserve">     </w:t>
            </w:r>
            <w:r>
              <w:rPr>
                <w:rFonts w:hint="eastAsia"/>
                <w:color w:val="auto"/>
                <w:spacing w:val="-8"/>
              </w:rPr>
              <w:t>日</w:t>
            </w: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color w:val="auto"/>
                <w:spacing w:val="-4"/>
              </w:rPr>
            </w:pPr>
            <w:r>
              <w:rPr>
                <w:rFonts w:hint="eastAsia"/>
                <w:color w:val="auto"/>
                <w:spacing w:val="-8"/>
              </w:rPr>
              <w:t xml:space="preserve">      </w:t>
            </w:r>
            <w:r>
              <w:rPr>
                <w:rFonts w:hint="eastAsia"/>
                <w:color w:val="auto"/>
                <w:spacing w:val="-8"/>
              </w:rPr>
              <w:t>年</w:t>
            </w:r>
            <w:r>
              <w:rPr>
                <w:rFonts w:hint="default"/>
                <w:color w:val="auto"/>
                <w:spacing w:val="-4"/>
              </w:rPr>
              <w:t xml:space="preserve">   </w:t>
            </w:r>
            <w:r>
              <w:rPr>
                <w:rFonts w:hint="eastAsia"/>
                <w:color w:val="auto"/>
                <w:spacing w:val="-4"/>
              </w:rPr>
              <w:t>　</w:t>
            </w:r>
            <w:r>
              <w:rPr>
                <w:rFonts w:hint="eastAsia"/>
                <w:color w:val="auto"/>
                <w:spacing w:val="-8"/>
              </w:rPr>
              <w:t>月</w:t>
            </w:r>
            <w:r>
              <w:rPr>
                <w:rFonts w:hint="default"/>
                <w:color w:val="auto"/>
                <w:spacing w:val="-4"/>
              </w:rPr>
              <w:t xml:space="preserve">     </w:t>
            </w:r>
            <w:r>
              <w:rPr>
                <w:rFonts w:hint="eastAsia"/>
                <w:color w:val="auto"/>
                <w:spacing w:val="-8"/>
              </w:rPr>
              <w:t>日</w:t>
            </w:r>
          </w:p>
        </w:tc>
        <w:tc>
          <w:tcPr>
            <w:tcW w:w="189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color w:val="auto"/>
                <w:spacing w:val="-4"/>
              </w:rPr>
            </w:pPr>
            <w:r>
              <w:rPr>
                <w:rFonts w:hint="eastAsia"/>
                <w:color w:val="auto"/>
                <w:spacing w:val="-8"/>
              </w:rPr>
              <w:t xml:space="preserve">      </w:t>
            </w:r>
            <w:r>
              <w:rPr>
                <w:rFonts w:hint="eastAsia"/>
                <w:color w:val="auto"/>
                <w:spacing w:val="-8"/>
              </w:rPr>
              <w:t>年</w:t>
            </w:r>
            <w:r>
              <w:rPr>
                <w:rFonts w:hint="default"/>
                <w:color w:val="auto"/>
                <w:spacing w:val="-4"/>
              </w:rPr>
              <w:t xml:space="preserve">   </w:t>
            </w:r>
            <w:r>
              <w:rPr>
                <w:rFonts w:hint="eastAsia"/>
                <w:color w:val="auto"/>
                <w:spacing w:val="-4"/>
              </w:rPr>
              <w:t>　</w:t>
            </w:r>
            <w:r>
              <w:rPr>
                <w:rFonts w:hint="eastAsia"/>
                <w:color w:val="auto"/>
                <w:spacing w:val="-8"/>
              </w:rPr>
              <w:t>月</w:t>
            </w:r>
            <w:r>
              <w:rPr>
                <w:rFonts w:hint="default"/>
                <w:color w:val="auto"/>
                <w:spacing w:val="-4"/>
              </w:rPr>
              <w:t xml:space="preserve">     </w:t>
            </w:r>
            <w:r>
              <w:rPr>
                <w:rFonts w:hint="eastAsia"/>
                <w:color w:val="auto"/>
                <w:spacing w:val="-8"/>
              </w:rPr>
              <w:t>日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color w:val="auto"/>
                <w:spacing w:val="-4"/>
              </w:rPr>
            </w:pPr>
            <w:r>
              <w:rPr>
                <w:rFonts w:hint="eastAsia"/>
                <w:color w:val="auto"/>
                <w:spacing w:val="-8"/>
              </w:rPr>
              <w:t xml:space="preserve">      </w:t>
            </w:r>
            <w:r>
              <w:rPr>
                <w:rFonts w:hint="eastAsia"/>
                <w:color w:val="auto"/>
                <w:spacing w:val="-8"/>
              </w:rPr>
              <w:t>年</w:t>
            </w:r>
            <w:r>
              <w:rPr>
                <w:rFonts w:hint="default"/>
                <w:color w:val="auto"/>
                <w:spacing w:val="-4"/>
              </w:rPr>
              <w:t xml:space="preserve">   </w:t>
            </w:r>
            <w:r>
              <w:rPr>
                <w:rFonts w:hint="eastAsia"/>
                <w:color w:val="auto"/>
                <w:spacing w:val="-4"/>
              </w:rPr>
              <w:t>　</w:t>
            </w:r>
            <w:r>
              <w:rPr>
                <w:rFonts w:hint="eastAsia"/>
                <w:color w:val="auto"/>
                <w:spacing w:val="-8"/>
              </w:rPr>
              <w:t>月</w:t>
            </w:r>
            <w:r>
              <w:rPr>
                <w:rFonts w:hint="default"/>
                <w:color w:val="auto"/>
                <w:spacing w:val="-4"/>
              </w:rPr>
              <w:t xml:space="preserve">     </w:t>
            </w:r>
            <w:r>
              <w:rPr>
                <w:rFonts w:hint="eastAsia"/>
                <w:color w:val="auto"/>
                <w:spacing w:val="-8"/>
              </w:rPr>
              <w:t>日</w:t>
            </w:r>
          </w:p>
        </w:tc>
        <w:tc>
          <w:tcPr>
            <w:tcW w:w="2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32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178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93"/>
                <w:fitText w:val="1280" w:id="5"/>
              </w:rPr>
              <w:t>借入金</w:t>
            </w:r>
            <w:r>
              <w:rPr>
                <w:rFonts w:hint="eastAsia"/>
                <w:color w:val="auto"/>
                <w:spacing w:val="1"/>
                <w:fitText w:val="1280" w:id="5"/>
              </w:rPr>
              <w:t>額</w:t>
            </w:r>
          </w:p>
        </w:tc>
        <w:tc>
          <w:tcPr>
            <w:tcW w:w="207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 xml:space="preserve">                  </w:t>
            </w: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eastAsia"/>
                <w:color w:val="auto"/>
                <w:spacing w:val="-8"/>
              </w:rPr>
              <w:t xml:space="preserve">   </w:t>
            </w:r>
            <w:r>
              <w:rPr>
                <w:rFonts w:hint="eastAsia"/>
                <w:color w:val="auto"/>
                <w:spacing w:val="-8"/>
              </w:rPr>
              <w:t>円</w:t>
            </w:r>
          </w:p>
        </w:tc>
        <w:tc>
          <w:tcPr>
            <w:tcW w:w="189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 xml:space="preserve">                     </w:t>
            </w:r>
            <w:r>
              <w:rPr>
                <w:rFonts w:hint="eastAsia"/>
                <w:color w:val="auto"/>
                <w:spacing w:val="-8"/>
              </w:rPr>
              <w:t>円</w:t>
            </w:r>
          </w:p>
        </w:tc>
        <w:tc>
          <w:tcPr>
            <w:tcW w:w="189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 xml:space="preserve">                     </w:t>
            </w:r>
            <w:r>
              <w:rPr>
                <w:rFonts w:hint="eastAsia"/>
                <w:color w:val="auto"/>
                <w:spacing w:val="-8"/>
              </w:rPr>
              <w:t>円</w:t>
            </w:r>
          </w:p>
        </w:tc>
        <w:tc>
          <w:tcPr>
            <w:tcW w:w="178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 xml:space="preserve">                     </w:t>
            </w:r>
            <w:r>
              <w:rPr>
                <w:rFonts w:hint="eastAsia"/>
                <w:color w:val="auto"/>
                <w:spacing w:val="-8"/>
              </w:rPr>
              <w:t>円</w:t>
            </w:r>
          </w:p>
        </w:tc>
        <w:tc>
          <w:tcPr>
            <w:tcW w:w="2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33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178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93"/>
                <w:fitText w:val="1280" w:id="6"/>
              </w:rPr>
              <w:t>借入理</w:t>
            </w:r>
            <w:r>
              <w:rPr>
                <w:rFonts w:hint="eastAsia"/>
                <w:color w:val="auto"/>
                <w:spacing w:val="1"/>
                <w:fitText w:val="1280" w:id="6"/>
              </w:rPr>
              <w:t>由</w:t>
            </w:r>
          </w:p>
        </w:tc>
        <w:tc>
          <w:tcPr>
            <w:tcW w:w="207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89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89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78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32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178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47"/>
                <w:fitText w:val="1280" w:id="7"/>
              </w:rPr>
              <w:t>返済年月</w:t>
            </w:r>
            <w:r>
              <w:rPr>
                <w:rFonts w:hint="eastAsia"/>
                <w:color w:val="auto"/>
                <w:spacing w:val="2"/>
                <w:fitText w:val="1280" w:id="7"/>
              </w:rPr>
              <w:t>日</w:t>
            </w:r>
          </w:p>
        </w:tc>
        <w:tc>
          <w:tcPr>
            <w:tcW w:w="207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 xml:space="preserve">      </w:t>
            </w:r>
            <w:r>
              <w:rPr>
                <w:rFonts w:hint="eastAsia"/>
                <w:color w:val="auto"/>
                <w:spacing w:val="-8"/>
              </w:rPr>
              <w:t>年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　　月</w:t>
            </w:r>
            <w:r>
              <w:rPr>
                <w:rFonts w:hint="default"/>
                <w:color w:val="auto"/>
                <w:spacing w:val="-4"/>
              </w:rPr>
              <w:t xml:space="preserve">     </w:t>
            </w:r>
            <w:r>
              <w:rPr>
                <w:rFonts w:hint="eastAsia"/>
                <w:color w:val="auto"/>
                <w:spacing w:val="-8"/>
              </w:rPr>
              <w:t>日</w:t>
            </w:r>
          </w:p>
        </w:tc>
        <w:tc>
          <w:tcPr>
            <w:tcW w:w="189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 xml:space="preserve">      </w:t>
            </w:r>
            <w:r>
              <w:rPr>
                <w:rFonts w:hint="eastAsia"/>
                <w:color w:val="auto"/>
                <w:spacing w:val="-8"/>
              </w:rPr>
              <w:t>年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　　月</w:t>
            </w:r>
            <w:r>
              <w:rPr>
                <w:rFonts w:hint="default"/>
                <w:color w:val="auto"/>
                <w:spacing w:val="-4"/>
              </w:rPr>
              <w:t xml:space="preserve">     </w:t>
            </w:r>
            <w:r>
              <w:rPr>
                <w:rFonts w:hint="eastAsia"/>
                <w:color w:val="auto"/>
                <w:spacing w:val="-8"/>
              </w:rPr>
              <w:t>日</w:t>
            </w:r>
          </w:p>
        </w:tc>
        <w:tc>
          <w:tcPr>
            <w:tcW w:w="189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 xml:space="preserve">      </w:t>
            </w:r>
            <w:r>
              <w:rPr>
                <w:rFonts w:hint="eastAsia"/>
                <w:color w:val="auto"/>
                <w:spacing w:val="-8"/>
              </w:rPr>
              <w:t>年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　　月</w:t>
            </w:r>
            <w:r>
              <w:rPr>
                <w:rFonts w:hint="default"/>
                <w:color w:val="auto"/>
                <w:spacing w:val="-4"/>
              </w:rPr>
              <w:t xml:space="preserve">     </w:t>
            </w:r>
            <w:r>
              <w:rPr>
                <w:rFonts w:hint="eastAsia"/>
                <w:color w:val="auto"/>
                <w:spacing w:val="-8"/>
              </w:rPr>
              <w:t>日</w:t>
            </w:r>
          </w:p>
        </w:tc>
        <w:tc>
          <w:tcPr>
            <w:tcW w:w="178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 xml:space="preserve">      </w:t>
            </w:r>
            <w:r>
              <w:rPr>
                <w:rFonts w:hint="eastAsia"/>
                <w:color w:val="auto"/>
                <w:spacing w:val="-8"/>
              </w:rPr>
              <w:t>年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　　月</w:t>
            </w:r>
            <w:r>
              <w:rPr>
                <w:rFonts w:hint="default"/>
                <w:color w:val="auto"/>
                <w:spacing w:val="-4"/>
              </w:rPr>
              <w:t xml:space="preserve">     </w:t>
            </w:r>
            <w:r>
              <w:rPr>
                <w:rFonts w:hint="eastAsia"/>
                <w:color w:val="auto"/>
                <w:spacing w:val="-8"/>
              </w:rPr>
              <w:t>日</w:t>
            </w:r>
          </w:p>
        </w:tc>
        <w:tc>
          <w:tcPr>
            <w:tcW w:w="2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trHeight w:val="868" w:hRule="exact"/>
        </w:trPr>
        <w:tc>
          <w:tcPr>
            <w:tcW w:w="9949" w:type="dxa"/>
            <w:gridSpan w:val="17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</w:tr>
    </w:tbl>
    <w:p>
      <w:pPr>
        <w:pStyle w:val="0"/>
        <w:spacing w:line="240" w:lineRule="exact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br w:type="page"/>
      </w:r>
    </w:p>
    <w:tbl>
      <w:tblPr>
        <w:tblStyle w:val="11"/>
        <w:tblW w:w="5000" w:type="pct"/>
        <w:tblInd w:w="0" w:type="dxa"/>
        <w:tblLayout w:type="fixed"/>
        <w:tblCellMar>
          <w:left w:w="11" w:type="dxa"/>
          <w:right w:w="11" w:type="dxa"/>
        </w:tblCellMar>
        <w:tblLook w:firstRow="0" w:lastRow="0" w:firstColumn="0" w:lastColumn="0" w:noHBand="0" w:noVBand="0" w:val="0000"/>
      </w:tblPr>
      <w:tblGrid>
        <w:gridCol w:w="297"/>
        <w:gridCol w:w="440"/>
        <w:gridCol w:w="970"/>
        <w:gridCol w:w="480"/>
        <w:gridCol w:w="621"/>
        <w:gridCol w:w="415"/>
        <w:gridCol w:w="464"/>
        <w:gridCol w:w="525"/>
        <w:gridCol w:w="621"/>
        <w:gridCol w:w="122"/>
        <w:gridCol w:w="814"/>
        <w:gridCol w:w="453"/>
        <w:gridCol w:w="165"/>
        <w:gridCol w:w="936"/>
        <w:gridCol w:w="61"/>
        <w:gridCol w:w="877"/>
        <w:gridCol w:w="312"/>
        <w:gridCol w:w="417"/>
        <w:gridCol w:w="818"/>
        <w:gridCol w:w="77"/>
        <w:gridCol w:w="289"/>
      </w:tblGrid>
      <w:tr>
        <w:trPr>
          <w:trHeight w:val="35" w:hRule="exact"/>
        </w:trPr>
        <w:tc>
          <w:tcPr>
            <w:tcW w:w="5000" w:type="pct"/>
            <w:gridSpan w:val="21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line="240" w:lineRule="auto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1147" w:hRule="atLeast"/>
        </w:trPr>
        <w:tc>
          <w:tcPr>
            <w:tcW w:w="5000" w:type="pct"/>
            <w:gridSpan w:val="21"/>
            <w:tcBorders>
              <w:top w:val="none" w:color="auto" w:sz="0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　</w:t>
            </w:r>
          </w:p>
          <w:p>
            <w:pPr>
              <w:pStyle w:val="15"/>
              <w:spacing w:line="240" w:lineRule="auto"/>
              <w:ind w:firstLine="252" w:firstLineChars="15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20"/>
              </w:rPr>
              <w:t>７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現金及び預貯金の状況</w:t>
            </w:r>
          </w:p>
          <w:p>
            <w:pPr>
              <w:pStyle w:val="15"/>
              <w:spacing w:line="240" w:lineRule="auto"/>
              <w:ind w:firstLine="336" w:firstLineChars="2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（１）現金（令和５年度末時点）</w:t>
            </w:r>
            <w:r>
              <w:rPr>
                <w:rFonts w:hint="eastAsia"/>
                <w:color w:val="auto"/>
                <w:u w:val="single" w:color="auto"/>
              </w:rPr>
              <w:t>　　　　　　</w:t>
            </w:r>
            <w:r>
              <w:rPr>
                <w:rFonts w:hint="eastAsia"/>
                <w:color w:val="auto"/>
                <w:u w:val="single" w:color="auto"/>
              </w:rPr>
              <w:t xml:space="preserve"> </w:t>
            </w:r>
            <w:r>
              <w:rPr>
                <w:rFonts w:hint="eastAsia"/>
                <w:color w:val="auto"/>
                <w:u w:val="single" w:color="auto"/>
              </w:rPr>
              <w:t>円　</w:t>
            </w:r>
            <w:r>
              <w:rPr>
                <w:rFonts w:hint="eastAsia"/>
                <w:color w:val="auto"/>
              </w:rPr>
              <w:t>（※小口現金出納帳（令和５年度末時点）との整合の有無：□有　□無）</w:t>
            </w:r>
          </w:p>
          <w:p>
            <w:pPr>
              <w:pStyle w:val="15"/>
              <w:spacing w:line="240" w:lineRule="auto"/>
              <w:ind w:firstLine="336" w:firstLineChars="2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（２）預貯金の状況（積立金、基本財産定期預金、引当金等を含む</w:t>
            </w:r>
            <w:r>
              <w:rPr>
                <w:rFonts w:hint="default" w:ascii="ＭＳ 明朝" w:hAnsi="ＭＳ 明朝"/>
                <w:color w:val="auto"/>
              </w:rPr>
              <w:t>、</w:t>
            </w:r>
            <w:r>
              <w:rPr>
                <w:rFonts w:hint="eastAsia"/>
                <w:color w:val="auto"/>
              </w:rPr>
              <w:t>すべての預貯金を記入すること｡）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令和４年度末・５年度末</w:t>
            </w:r>
            <w:r>
              <w:rPr>
                <w:rFonts w:hint="eastAsia"/>
                <w:color w:val="auto"/>
              </w:rPr>
              <w:t>)</w:t>
            </w:r>
          </w:p>
        </w:tc>
      </w:tr>
      <w:tr>
        <w:trPr>
          <w:cantSplit/>
          <w:trHeight w:val="353" w:hRule="exact"/>
        </w:trPr>
        <w:tc>
          <w:tcPr>
            <w:tcW w:w="146" w:type="pct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</w:rPr>
            </w:pPr>
          </w:p>
        </w:tc>
        <w:tc>
          <w:tcPr>
            <w:tcW w:w="693" w:type="pct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金融機関名</w:t>
            </w:r>
          </w:p>
        </w:tc>
        <w:tc>
          <w:tcPr>
            <w:tcW w:w="973" w:type="pct"/>
            <w:gridSpan w:val="4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預貯金種類</w:t>
            </w:r>
          </w:p>
          <w:p>
            <w:pPr>
              <w:pStyle w:val="15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0"/>
                <w:fitText w:val="900" w:id="8"/>
              </w:rPr>
              <w:t>口座番</w:t>
            </w:r>
            <w:r>
              <w:rPr>
                <w:rFonts w:hint="eastAsia"/>
                <w:color w:val="auto"/>
                <w:spacing w:val="0"/>
                <w:fitText w:val="900" w:id="8"/>
              </w:rPr>
              <w:t>号</w:t>
            </w:r>
          </w:p>
        </w:tc>
        <w:tc>
          <w:tcPr>
            <w:tcW w:w="623" w:type="pct"/>
            <w:gridSpan w:val="3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kern w:val="0"/>
                <w:sz w:val="16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6"/>
              </w:rPr>
              <w:t>令和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kern w:val="0"/>
                <w:sz w:val="16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6"/>
              </w:rPr>
              <w:t>４年度末の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kern w:val="0"/>
                <w:sz w:val="16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6"/>
              </w:rPr>
              <w:t>預貯金残高</w:t>
            </w:r>
          </w:p>
        </w:tc>
        <w:tc>
          <w:tcPr>
            <w:tcW w:w="623" w:type="pct"/>
            <w:gridSpan w:val="2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kern w:val="0"/>
                <w:sz w:val="16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6"/>
              </w:rPr>
              <w:t>令和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kern w:val="0"/>
                <w:sz w:val="16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6"/>
              </w:rPr>
              <w:t>５年度末の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kern w:val="0"/>
                <w:sz w:val="16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6"/>
              </w:rPr>
              <w:t>預貯金残高</w:t>
            </w:r>
          </w:p>
        </w:tc>
        <w:tc>
          <w:tcPr>
            <w:tcW w:w="1800" w:type="pct"/>
            <w:gridSpan w:val="8"/>
            <w:tcBorders>
              <w:top w:val="single" w:color="auto" w:sz="6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残高内訳</w:t>
            </w:r>
          </w:p>
          <w:p>
            <w:pPr>
              <w:pStyle w:val="15"/>
              <w:rPr>
                <w:rFonts w:hint="default"/>
                <w:color w:val="auto"/>
              </w:rPr>
            </w:pPr>
          </w:p>
          <w:p>
            <w:pPr>
              <w:pStyle w:val="15"/>
              <w:rPr>
                <w:rFonts w:hint="default"/>
                <w:color w:val="auto"/>
              </w:rPr>
            </w:pPr>
          </w:p>
          <w:p>
            <w:pPr>
              <w:pStyle w:val="15"/>
              <w:rPr>
                <w:rFonts w:hint="default"/>
                <w:color w:val="auto"/>
              </w:rPr>
            </w:pPr>
          </w:p>
        </w:tc>
        <w:tc>
          <w:tcPr>
            <w:tcW w:w="142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717" w:hRule="exact"/>
        </w:trPr>
        <w:tc>
          <w:tcPr>
            <w:tcW w:w="146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693" w:type="pct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973" w:type="pct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623" w:type="pct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  <w:kern w:val="0"/>
                <w:sz w:val="16"/>
                <w:shd w:val="pct15" w:color="auto" w:fill="FFFFFF"/>
              </w:rPr>
            </w:pPr>
          </w:p>
        </w:tc>
        <w:tc>
          <w:tcPr>
            <w:tcW w:w="623" w:type="pct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  <w:kern w:val="0"/>
                <w:sz w:val="16"/>
                <w:shd w:val="pct15" w:color="auto" w:fill="FFFFFF"/>
              </w:rPr>
            </w:pPr>
          </w:p>
        </w:tc>
        <w:tc>
          <w:tcPr>
            <w:tcW w:w="571" w:type="pct"/>
            <w:gridSpan w:val="3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68" w:firstLineChars="1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流動資産</w:t>
            </w:r>
          </w:p>
        </w:tc>
        <w:tc>
          <w:tcPr>
            <w:tcW w:w="5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68" w:firstLineChars="1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基本財産</w:t>
            </w:r>
          </w:p>
          <w:p>
            <w:pPr>
              <w:pStyle w:val="15"/>
              <w:ind w:firstLine="168" w:firstLineChars="1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定期預金</w:t>
            </w: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68" w:firstLineChars="1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固定資産</w:t>
            </w:r>
          </w:p>
          <w:p>
            <w:pPr>
              <w:pStyle w:val="15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〇〇積立預金</w:t>
            </w:r>
          </w:p>
        </w:tc>
        <w:tc>
          <w:tcPr>
            <w:tcW w:w="14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146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693" w:type="pct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73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23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623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571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584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645" w:type="pct"/>
            <w:gridSpan w:val="3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4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146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693" w:type="pct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73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23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623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571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584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645" w:type="pct"/>
            <w:gridSpan w:val="3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4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146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693" w:type="pct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73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23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623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571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584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645" w:type="pct"/>
            <w:gridSpan w:val="3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4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146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693" w:type="pct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73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23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623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571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584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645" w:type="pct"/>
            <w:gridSpan w:val="3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4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146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693" w:type="pct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73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23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623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571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584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645" w:type="pct"/>
            <w:gridSpan w:val="3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4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146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693" w:type="pct"/>
            <w:gridSpan w:val="2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73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23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623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571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584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645" w:type="pct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4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146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69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73" w:type="pct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23" w:type="pct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623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571" w:type="pct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5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4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146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73" w:type="pct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23" w:type="pct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623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571" w:type="pct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5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4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13" w:hRule="atLeast"/>
        </w:trPr>
        <w:tc>
          <w:tcPr>
            <w:tcW w:w="146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3" w:type="pct"/>
            <w:gridSpan w:val="2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73" w:type="pct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23" w:type="pct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623" w:type="pct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571" w:type="pct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584" w:type="pct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4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89" w:hRule="atLeast"/>
        </w:trPr>
        <w:tc>
          <w:tcPr>
            <w:tcW w:w="146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3" w:type="pct"/>
            <w:gridSpan w:val="2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合　計（※）</w:t>
            </w:r>
          </w:p>
        </w:tc>
        <w:tc>
          <w:tcPr>
            <w:tcW w:w="973" w:type="pct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―</w:t>
            </w:r>
          </w:p>
        </w:tc>
        <w:tc>
          <w:tcPr>
            <w:tcW w:w="623" w:type="pct"/>
            <w:gridSpan w:val="3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623" w:type="pct"/>
            <w:gridSpan w:val="2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571" w:type="pct"/>
            <w:gridSpan w:val="3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584" w:type="pct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645" w:type="pct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4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920" w:hRule="exact"/>
        </w:trPr>
        <w:tc>
          <w:tcPr>
            <w:tcW w:w="5000" w:type="pct"/>
            <w:gridSpan w:val="21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line="240" w:lineRule="auto"/>
              <w:ind w:left="546" w:leftChars="100" w:hanging="336" w:hangingChars="2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（注）積立預金の金額の上に、「積立預金名」を記入すること。引当金の積立てを行っている場合には、「固定資産、積立預金」</w:t>
            </w:r>
          </w:p>
          <w:p>
            <w:pPr>
              <w:pStyle w:val="15"/>
              <w:spacing w:line="240" w:lineRule="auto"/>
              <w:ind w:left="588" w:leftChars="200" w:hanging="168" w:hangingChars="1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欄に、引当金名及び金額を記入すること。</w:t>
            </w:r>
          </w:p>
          <w:p>
            <w:pPr>
              <w:pStyle w:val="15"/>
              <w:spacing w:line="240" w:lineRule="auto"/>
              <w:ind w:left="420" w:leftChars="200"/>
              <w:rPr>
                <w:rFonts w:hint="default"/>
                <w:color w:val="auto"/>
                <w:sz w:val="21"/>
                <w:u w:val="single" w:color="auto"/>
              </w:rPr>
            </w:pPr>
            <w:r>
              <w:rPr>
                <w:rFonts w:hint="eastAsia"/>
                <w:color w:val="auto"/>
                <w:sz w:val="21"/>
                <w:u w:val="single" w:color="auto"/>
              </w:rPr>
              <w:t>※「合計」と、貸借対照表（令和５年度末現在）及び財産目録（令和５年度末現在）との整合の有無</w:t>
            </w:r>
          </w:p>
          <w:p>
            <w:pPr>
              <w:pStyle w:val="15"/>
              <w:spacing w:line="240" w:lineRule="auto"/>
              <w:ind w:left="420" w:leftChars="200" w:firstLine="198" w:firstLineChars="100"/>
              <w:rPr>
                <w:rFonts w:hint="default"/>
                <w:color w:val="auto"/>
                <w:sz w:val="21"/>
                <w:u w:val="single" w:color="auto"/>
              </w:rPr>
            </w:pPr>
            <w:r>
              <w:rPr>
                <w:rFonts w:hint="eastAsia"/>
                <w:color w:val="auto"/>
                <w:sz w:val="21"/>
                <w:u w:val="single" w:color="auto"/>
              </w:rPr>
              <w:t>（①流動資産</w:t>
            </w:r>
            <w:r>
              <w:rPr>
                <w:rFonts w:hint="eastAsia"/>
                <w:color w:val="auto"/>
                <w:sz w:val="21"/>
                <w:u w:val="single" w:color="auto"/>
              </w:rPr>
              <w:t>:</w:t>
            </w:r>
            <w:r>
              <w:rPr>
                <w:rFonts w:hint="eastAsia"/>
                <w:color w:val="auto"/>
                <w:sz w:val="21"/>
                <w:u w:val="single" w:color="auto"/>
              </w:rPr>
              <w:t>□整合有　□整合無、②基本財産</w:t>
            </w:r>
            <w:r>
              <w:rPr>
                <w:rFonts w:hint="eastAsia"/>
                <w:color w:val="auto"/>
                <w:sz w:val="21"/>
                <w:u w:val="single" w:color="auto"/>
              </w:rPr>
              <w:t>:</w:t>
            </w:r>
            <w:r>
              <w:rPr>
                <w:rFonts w:hint="eastAsia"/>
                <w:color w:val="auto"/>
                <w:sz w:val="21"/>
                <w:u w:val="single" w:color="auto"/>
              </w:rPr>
              <w:t>□整合有　□整合無、③固定資産</w:t>
            </w:r>
            <w:r>
              <w:rPr>
                <w:rFonts w:hint="eastAsia"/>
                <w:color w:val="auto"/>
                <w:sz w:val="21"/>
                <w:u w:val="single" w:color="auto"/>
              </w:rPr>
              <w:t>:</w:t>
            </w:r>
            <w:r>
              <w:rPr>
                <w:rFonts w:hint="eastAsia"/>
                <w:color w:val="auto"/>
                <w:sz w:val="21"/>
                <w:u w:val="single" w:color="auto"/>
              </w:rPr>
              <w:t>□整合有　□整合無）</w:t>
            </w:r>
          </w:p>
          <w:p>
            <w:pPr>
              <w:pStyle w:val="15"/>
              <w:spacing w:line="240" w:lineRule="auto"/>
              <w:ind w:firstLine="495" w:firstLineChars="250"/>
              <w:rPr>
                <w:rFonts w:hint="default"/>
                <w:color w:val="auto"/>
                <w:sz w:val="21"/>
                <w:u w:val="single" w:color="auto"/>
              </w:rPr>
            </w:pPr>
            <w:r>
              <w:rPr>
                <w:rFonts w:hint="eastAsia"/>
                <w:color w:val="auto"/>
                <w:sz w:val="21"/>
                <w:u w:val="single" w:color="auto"/>
              </w:rPr>
              <w:t>※「定款」（最新）の基本財産の記載との整合の有無（基本財産：□整合有　□整合無）</w:t>
            </w:r>
          </w:p>
          <w:p>
            <w:pPr>
              <w:pStyle w:val="15"/>
              <w:spacing w:line="240" w:lineRule="auto"/>
              <w:ind w:left="420" w:leftChars="200" w:firstLine="168" w:firstLineChars="100"/>
              <w:rPr>
                <w:rFonts w:hint="default"/>
                <w:color w:val="auto"/>
              </w:rPr>
            </w:pPr>
          </w:p>
          <w:p>
            <w:pPr>
              <w:pStyle w:val="15"/>
              <w:spacing w:line="240" w:lineRule="auto"/>
              <w:ind w:firstLine="168" w:firstLineChars="1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20"/>
              </w:rPr>
              <w:t>８　有価証券（債券、株券、投資証券、受益証券等）の保有状況（商品券、図書券等の小額なものは除く。）</w:t>
            </w:r>
          </w:p>
        </w:tc>
      </w:tr>
      <w:tr>
        <w:trPr>
          <w:cantSplit/>
          <w:trHeight w:val="102" w:hRule="atLeast"/>
        </w:trPr>
        <w:tc>
          <w:tcPr>
            <w:tcW w:w="362" w:type="pct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82" w:lineRule="exact"/>
              <w:rPr>
                <w:rFonts w:hint="default"/>
                <w:color w:val="auto"/>
              </w:rPr>
            </w:pPr>
          </w:p>
          <w:p>
            <w:pPr>
              <w:pStyle w:val="15"/>
              <w:spacing w:line="182" w:lineRule="exact"/>
              <w:rPr>
                <w:rFonts w:hint="default"/>
                <w:color w:val="auto"/>
              </w:rPr>
            </w:pPr>
          </w:p>
        </w:tc>
        <w:tc>
          <w:tcPr>
            <w:tcW w:w="713" w:type="pct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種　</w:t>
            </w:r>
            <w:r>
              <w:rPr>
                <w:rFonts w:hint="default"/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類</w:t>
            </w:r>
          </w:p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　銘　柄　</w:t>
            </w:r>
            <w:r>
              <w:rPr>
                <w:rFonts w:hint="eastAsia"/>
                <w:color w:val="auto"/>
              </w:rPr>
              <w:t>)</w:t>
            </w:r>
          </w:p>
        </w:tc>
        <w:tc>
          <w:tcPr>
            <w:tcW w:w="995" w:type="pct"/>
            <w:gridSpan w:val="4"/>
            <w:tcBorders>
              <w:top w:val="single" w:color="auto" w:sz="6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取得（購入）時の状況</w:t>
            </w:r>
          </w:p>
        </w:tc>
        <w:tc>
          <w:tcPr>
            <w:tcW w:w="765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R4</w:t>
            </w:r>
            <w:r>
              <w:rPr>
                <w:rFonts w:hint="eastAsia"/>
                <w:color w:val="auto"/>
              </w:rPr>
              <w:t>年度末</w:t>
            </w:r>
            <w:r>
              <w:rPr>
                <w:rFonts w:hint="eastAsia"/>
                <w:color w:val="auto"/>
                <w:spacing w:val="33"/>
                <w:fitText w:val="672" w:id="9"/>
              </w:rPr>
              <w:t>現在</w:t>
            </w:r>
            <w:r>
              <w:rPr>
                <w:rFonts w:hint="eastAsia"/>
                <w:color w:val="auto"/>
                <w:fitText w:val="672" w:id="9"/>
              </w:rPr>
              <w:t>高</w:t>
            </w:r>
          </w:p>
        </w:tc>
        <w:tc>
          <w:tcPr>
            <w:tcW w:w="76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R5</w:t>
            </w:r>
            <w:r>
              <w:rPr>
                <w:rFonts w:hint="eastAsia"/>
                <w:color w:val="auto"/>
              </w:rPr>
              <w:t>年度末</w:t>
            </w:r>
            <w:r>
              <w:rPr>
                <w:rFonts w:hint="eastAsia"/>
                <w:color w:val="auto"/>
                <w:spacing w:val="33"/>
                <w:fitText w:val="672" w:id="10"/>
              </w:rPr>
              <w:t>現在</w:t>
            </w:r>
            <w:r>
              <w:rPr>
                <w:rFonts w:hint="eastAsia"/>
                <w:color w:val="auto"/>
                <w:fitText w:val="672" w:id="10"/>
              </w:rPr>
              <w:t>高</w:t>
            </w:r>
          </w:p>
        </w:tc>
        <w:tc>
          <w:tcPr>
            <w:tcW w:w="461" w:type="pct"/>
            <w:gridSpan w:val="2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="ＭＳ ゴシック" w:hAnsi="ＭＳ ゴシック" w:eastAsia="ＭＳ ゴシック"/>
                <w:b w:val="1"/>
                <w:color w:val="auto"/>
              </w:rPr>
            </w:pPr>
            <w:r>
              <w:rPr>
                <w:rFonts w:hint="eastAsia"/>
                <w:color w:val="auto"/>
              </w:rPr>
              <w:t>R5</w:t>
            </w:r>
            <w:r>
              <w:rPr>
                <w:rFonts w:hint="eastAsia"/>
                <w:color w:val="auto"/>
              </w:rPr>
              <w:t>年度中の売却損益</w:t>
            </w:r>
          </w:p>
        </w:tc>
        <w:tc>
          <w:tcPr>
            <w:tcW w:w="358" w:type="pct"/>
            <w:gridSpan w:val="2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事業・拠点区分</w:t>
            </w:r>
          </w:p>
        </w:tc>
        <w:tc>
          <w:tcPr>
            <w:tcW w:w="402" w:type="pct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備　考</w:t>
            </w:r>
          </w:p>
          <w:p>
            <w:pPr>
              <w:pStyle w:val="15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（繰入先）</w:t>
            </w:r>
          </w:p>
        </w:tc>
        <w:tc>
          <w:tcPr>
            <w:tcW w:w="180" w:type="pct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</w:p>
          <w:p>
            <w:pPr>
              <w:pStyle w:val="15"/>
              <w:spacing w:line="182" w:lineRule="exac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140" w:hRule="atLeast"/>
        </w:trPr>
        <w:tc>
          <w:tcPr>
            <w:tcW w:w="362" w:type="pct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82" w:lineRule="exact"/>
              <w:rPr>
                <w:rFonts w:hint="default"/>
              </w:rPr>
            </w:pPr>
          </w:p>
        </w:tc>
        <w:tc>
          <w:tcPr>
            <w:tcW w:w="713" w:type="pct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数量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単</w:t>
            </w:r>
          </w:p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位</w:t>
            </w: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取得価格</w:t>
            </w:r>
          </w:p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（取得日）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数量</w:t>
            </w: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価　格</w:t>
            </w:r>
          </w:p>
        </w:tc>
        <w:tc>
          <w:tcPr>
            <w:tcW w:w="304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数量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価　格</w:t>
            </w:r>
          </w:p>
        </w:tc>
        <w:tc>
          <w:tcPr>
            <w:tcW w:w="461" w:type="pct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u w:val="single" w:color="auto"/>
              </w:rPr>
            </w:pPr>
          </w:p>
        </w:tc>
        <w:tc>
          <w:tcPr>
            <w:tcW w:w="358" w:type="pct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40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80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18"/>
              </w:rPr>
            </w:pPr>
          </w:p>
        </w:tc>
      </w:tr>
      <w:tr>
        <w:trPr>
          <w:cantSplit/>
          <w:trHeight w:val="454" w:hRule="exact"/>
        </w:trPr>
        <w:tc>
          <w:tcPr>
            <w:tcW w:w="362" w:type="pct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71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  <w:w w:val="50"/>
              </w:rPr>
            </w:pPr>
            <w:r>
              <w:rPr>
                <w:rFonts w:hint="eastAsia"/>
                <w:color w:val="auto"/>
                <w:w w:val="50"/>
              </w:rPr>
              <w:t>円</w:t>
            </w:r>
          </w:p>
          <w:p>
            <w:pPr>
              <w:pStyle w:val="15"/>
              <w:wordWrap w:val="1"/>
              <w:spacing w:line="20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w w:val="90"/>
              </w:rPr>
              <w:t>（　　　　）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w w:val="50"/>
              </w:rPr>
              <w:t>円</w:t>
            </w:r>
          </w:p>
        </w:tc>
        <w:tc>
          <w:tcPr>
            <w:tcW w:w="304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w w:val="50"/>
              </w:rPr>
              <w:t>円</w:t>
            </w:r>
          </w:p>
        </w:tc>
        <w:tc>
          <w:tcPr>
            <w:tcW w:w="461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w w:val="50"/>
              </w:rPr>
              <w:t>円</w:t>
            </w:r>
          </w:p>
        </w:tc>
        <w:tc>
          <w:tcPr>
            <w:tcW w:w="358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w w:val="50"/>
              </w:rPr>
              <w:t>区分</w:t>
            </w:r>
          </w:p>
        </w:tc>
        <w:tc>
          <w:tcPr>
            <w:tcW w:w="40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0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362" w:type="pct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713" w:type="pct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05" w:type="pct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204" w:type="pct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86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w w:val="90"/>
                <w:sz w:val="18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w w:val="90"/>
                <w:sz w:val="18"/>
              </w:rPr>
              <w:t>（　　　　）</w:t>
            </w:r>
          </w:p>
        </w:tc>
        <w:tc>
          <w:tcPr>
            <w:tcW w:w="305" w:type="pct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0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04" w:type="pct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0" w:type="pct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1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58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w w:val="50"/>
              </w:rPr>
              <w:t>区分</w:t>
            </w:r>
          </w:p>
        </w:tc>
        <w:tc>
          <w:tcPr>
            <w:tcW w:w="40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0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453" w:hRule="atLeast"/>
        </w:trPr>
        <w:tc>
          <w:tcPr>
            <w:tcW w:w="362" w:type="pct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713" w:type="pct"/>
            <w:gridSpan w:val="2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05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204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86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w w:val="90"/>
                <w:sz w:val="18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w w:val="90"/>
                <w:sz w:val="18"/>
              </w:rPr>
              <w:t>（　　　　）</w:t>
            </w:r>
          </w:p>
        </w:tc>
        <w:tc>
          <w:tcPr>
            <w:tcW w:w="305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0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04" w:type="pct"/>
            <w:gridSpan w:val="2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0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1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58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  <w:p>
            <w:pPr>
              <w:pStyle w:val="15"/>
              <w:spacing w:line="200" w:lineRule="exac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w w:val="50"/>
              </w:rPr>
              <w:t>区分</w:t>
            </w:r>
          </w:p>
        </w:tc>
        <w:tc>
          <w:tcPr>
            <w:tcW w:w="40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0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362" w:type="pct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71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w w:val="90"/>
                <w:sz w:val="18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w w:val="90"/>
                <w:sz w:val="18"/>
              </w:rPr>
              <w:t>（　　　　）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04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1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58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w w:val="50"/>
              </w:rPr>
              <w:t>区分</w:t>
            </w:r>
          </w:p>
        </w:tc>
        <w:tc>
          <w:tcPr>
            <w:tcW w:w="40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0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362" w:type="pct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713" w:type="pct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05" w:type="pct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204" w:type="pct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86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w w:val="90"/>
                <w:sz w:val="18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w w:val="90"/>
                <w:sz w:val="18"/>
              </w:rPr>
              <w:t>（　　　　）</w:t>
            </w:r>
          </w:p>
        </w:tc>
        <w:tc>
          <w:tcPr>
            <w:tcW w:w="305" w:type="pct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0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04" w:type="pct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0" w:type="pct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1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58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w w:val="50"/>
              </w:rPr>
              <w:t>区分</w:t>
            </w:r>
          </w:p>
        </w:tc>
        <w:tc>
          <w:tcPr>
            <w:tcW w:w="40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0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362" w:type="pct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71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305" w:type="pct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04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1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58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0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1913" w:hRule="exact"/>
        </w:trPr>
        <w:tc>
          <w:tcPr>
            <w:tcW w:w="5000" w:type="pct"/>
            <w:gridSpan w:val="21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</w:t>
            </w:r>
          </w:p>
          <w:p>
            <w:pPr>
              <w:pStyle w:val="15"/>
              <w:spacing w:line="240" w:lineRule="auto"/>
              <w:ind w:firstLine="336" w:firstLineChars="2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注</w:t>
            </w:r>
            <w:r>
              <w:rPr>
                <w:rFonts w:hint="eastAsia"/>
                <w:color w:val="auto"/>
              </w:rPr>
              <w:t xml:space="preserve">) </w:t>
            </w:r>
            <w:r>
              <w:rPr>
                <w:rFonts w:hint="eastAsia"/>
                <w:color w:val="auto"/>
              </w:rPr>
              <w:t>株式の保有は、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原則として、次の場合に限られること。</w:t>
            </w:r>
          </w:p>
          <w:p>
            <w:pPr>
              <w:pStyle w:val="15"/>
              <w:spacing w:line="240" w:lineRule="auto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１　基本財産以外の資産の運用管理の場合。ただし、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公開市場を通してのものに限る。</w:t>
            </w:r>
          </w:p>
          <w:p>
            <w:pPr>
              <w:pStyle w:val="15"/>
              <w:spacing w:line="240" w:lineRule="auto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２　基本財産として寄附された場合。これは、設立時に限らず、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設立後に寄附されたものも含む。</w:t>
            </w:r>
          </w:p>
          <w:p>
            <w:pPr>
              <w:pStyle w:val="15"/>
              <w:spacing w:line="240" w:lineRule="auto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３　株式を保有する場合は、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当該営利企業を実質的に支配することがないように、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その保有の割合は、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２分の１を</w:t>
            </w:r>
          </w:p>
          <w:p>
            <w:pPr>
              <w:pStyle w:val="15"/>
              <w:spacing w:line="240" w:lineRule="auto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超えてはならない。</w:t>
            </w:r>
          </w:p>
        </w:tc>
      </w:tr>
    </w:tbl>
    <w:p>
      <w:pPr>
        <w:pStyle w:val="15"/>
        <w:rPr>
          <w:rFonts w:hint="default"/>
          <w:color w:val="auto"/>
        </w:rPr>
      </w:pPr>
      <w:r>
        <w:rPr>
          <w:rFonts w:hint="default"/>
          <w:color w:val="auto"/>
        </w:rPr>
        <w:t xml:space="preserve">                                      </w:t>
      </w:r>
      <w:r>
        <w:rPr>
          <w:rFonts w:hint="eastAsia"/>
          <w:color w:val="auto"/>
        </w:rPr>
        <w:t>　　　　　</w:t>
      </w:r>
      <w:r>
        <w:rPr>
          <w:rFonts w:hint="default"/>
          <w:color w:val="auto"/>
        </w:rPr>
        <w:t xml:space="preserve">           </w:t>
      </w:r>
    </w:p>
    <w:p>
      <w:pPr>
        <w:pStyle w:val="15"/>
        <w:spacing w:line="240" w:lineRule="exact"/>
        <w:rPr>
          <w:rFonts w:hint="default"/>
          <w:color w:val="auto"/>
          <w:spacing w:val="0"/>
        </w:rPr>
      </w:pPr>
    </w:p>
    <w:tbl>
      <w:tblPr>
        <w:tblStyle w:val="11"/>
        <w:tblW w:w="0" w:type="auto"/>
        <w:tblInd w:w="101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481"/>
        <w:gridCol w:w="121"/>
        <w:gridCol w:w="626"/>
        <w:gridCol w:w="1626"/>
        <w:gridCol w:w="424"/>
        <w:gridCol w:w="1361"/>
        <w:gridCol w:w="199"/>
        <w:gridCol w:w="118"/>
        <w:gridCol w:w="1363"/>
        <w:gridCol w:w="79"/>
        <w:gridCol w:w="924"/>
        <w:gridCol w:w="636"/>
        <w:gridCol w:w="41"/>
        <w:gridCol w:w="1379"/>
        <w:gridCol w:w="301"/>
        <w:gridCol w:w="319"/>
      </w:tblGrid>
      <w:tr>
        <w:trPr>
          <w:trHeight w:val="537" w:hRule="atLeast"/>
        </w:trPr>
        <w:tc>
          <w:tcPr>
            <w:tcW w:w="9998" w:type="dxa"/>
            <w:gridSpan w:val="16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00" w:firstLineChars="10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９　資金の繰入状況</w:t>
            </w:r>
          </w:p>
          <w:p>
            <w:pPr>
              <w:pStyle w:val="0"/>
              <w:ind w:firstLine="300" w:firstLineChars="15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（１）収益事業又は公益事業による運用収入の繰入状況（令和５年度）</w:t>
            </w:r>
          </w:p>
        </w:tc>
      </w:tr>
      <w:tr>
        <w:trPr>
          <w:cantSplit/>
          <w:trHeight w:val="454" w:hRule="atLeast"/>
        </w:trPr>
        <w:tc>
          <w:tcPr>
            <w:tcW w:w="481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繰入元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事業・拠点区分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　　　　　区分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　　　　　区分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　　　　　区分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　　　　　区分</w:t>
            </w:r>
          </w:p>
        </w:tc>
        <w:tc>
          <w:tcPr>
            <w:tcW w:w="319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48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繰入先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事業・拠点区分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　　　　　区分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　　　　　区分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　　　　　区分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　　　　　区分</w:t>
            </w:r>
          </w:p>
        </w:tc>
        <w:tc>
          <w:tcPr>
            <w:tcW w:w="31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48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  <w:sz w:val="20"/>
              </w:rPr>
              <w:t>運</w:t>
            </w:r>
            <w:r>
              <w:rPr>
                <w:rFonts w:hint="eastAsia" w:ascii="ＭＳ 明朝" w:hAnsi="ＭＳ 明朝"/>
                <w:color w:val="auto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0"/>
              </w:rPr>
              <w:t>用</w:t>
            </w:r>
            <w:r>
              <w:rPr>
                <w:rFonts w:hint="eastAsia" w:ascii="ＭＳ 明朝" w:hAnsi="ＭＳ 明朝"/>
                <w:color w:val="auto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0"/>
              </w:rPr>
              <w:t>収</w:t>
            </w:r>
            <w:r>
              <w:rPr>
                <w:rFonts w:hint="eastAsia" w:ascii="ＭＳ 明朝" w:hAnsi="ＭＳ 明朝"/>
                <w:color w:val="auto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0"/>
              </w:rPr>
              <w:t>入　</w:t>
            </w:r>
            <w:r>
              <w:rPr>
                <w:rFonts w:hint="eastAsia" w:ascii="ＭＳ 明朝" w:hAnsi="ＭＳ 明朝"/>
                <w:color w:val="auto"/>
                <w:sz w:val="20"/>
              </w:rPr>
              <w:t>(</w:t>
            </w:r>
            <w:r>
              <w:rPr>
                <w:rFonts w:hint="eastAsia" w:ascii="ＭＳ 明朝" w:hAnsi="ＭＳ 明朝"/>
                <w:color w:val="auto"/>
                <w:sz w:val="20"/>
              </w:rPr>
              <w:t>円</w:t>
            </w:r>
            <w:r>
              <w:rPr>
                <w:rFonts w:hint="eastAsia" w:ascii="ＭＳ 明朝" w:hAnsi="ＭＳ 明朝"/>
                <w:color w:val="auto"/>
                <w:sz w:val="20"/>
              </w:rPr>
              <w:t>)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19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48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　</w:t>
            </w:r>
            <w:r>
              <w:rPr>
                <w:rFonts w:hint="eastAsia" w:ascii="ＭＳ 明朝" w:hAnsi="ＭＳ 明朝"/>
                <w:color w:val="auto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0"/>
              </w:rPr>
              <w:t>繰　入　額</w:t>
            </w:r>
            <w:r>
              <w:rPr>
                <w:rFonts w:hint="eastAsia" w:ascii="ＭＳ 明朝" w:hAnsi="ＭＳ 明朝"/>
                <w:color w:val="auto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0"/>
              </w:rPr>
              <w:t>　</w:t>
            </w:r>
            <w:r>
              <w:rPr>
                <w:rFonts w:hint="eastAsia" w:ascii="ＭＳ 明朝" w:hAnsi="ＭＳ 明朝"/>
                <w:color w:val="auto"/>
                <w:sz w:val="20"/>
              </w:rPr>
              <w:t>(</w:t>
            </w:r>
            <w:r>
              <w:rPr>
                <w:rFonts w:hint="eastAsia" w:ascii="ＭＳ 明朝" w:hAnsi="ＭＳ 明朝"/>
                <w:color w:val="auto"/>
                <w:sz w:val="20"/>
              </w:rPr>
              <w:t>円</w:t>
            </w:r>
            <w:r>
              <w:rPr>
                <w:rFonts w:hint="eastAsia" w:ascii="ＭＳ 明朝" w:hAnsi="ＭＳ 明朝"/>
                <w:color w:val="auto"/>
                <w:sz w:val="20"/>
              </w:rPr>
              <w:t>)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68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602" w:hRule="atLeast"/>
        </w:trPr>
        <w:tc>
          <w:tcPr>
            <w:tcW w:w="48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使　用　目　的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1370" w:hRule="exact"/>
        </w:trPr>
        <w:tc>
          <w:tcPr>
            <w:tcW w:w="9998" w:type="dxa"/>
            <w:gridSpan w:val="16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00" w:hanging="600" w:hangingChars="300"/>
              <w:rPr>
                <w:rFonts w:hint="default" w:ascii="ＭＳ 明朝" w:hAnsi="ＭＳ 明朝"/>
                <w:color w:val="auto"/>
                <w:sz w:val="20"/>
                <w:u w:val="single" w:color="auto"/>
              </w:rPr>
            </w:pPr>
            <w:r>
              <w:rPr>
                <w:rFonts w:hint="default" w:ascii="ＭＳ 明朝" w:hAnsi="ＭＳ 明朝"/>
                <w:color w:val="auto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color w:val="auto"/>
                <w:sz w:val="20"/>
              </w:rPr>
              <w:t>　　</w:t>
            </w:r>
            <w:r>
              <w:rPr>
                <w:rFonts w:hint="eastAsia" w:ascii="ＭＳ 明朝" w:hAnsi="ＭＳ 明朝"/>
                <w:color w:val="auto"/>
                <w:sz w:val="20"/>
                <w:u w:val="single" w:color="auto"/>
              </w:rPr>
              <w:t>※なお、上記表の記入については、附属明細書（「事業区分間及び拠点区分間繰入金明細書」「事業区分</w:t>
            </w:r>
          </w:p>
          <w:p>
            <w:pPr>
              <w:pStyle w:val="0"/>
              <w:ind w:left="630" w:leftChars="300"/>
              <w:rPr>
                <w:rFonts w:hint="default" w:ascii="ＭＳ 明朝" w:hAnsi="ＭＳ 明朝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/>
                <w:color w:val="auto"/>
                <w:sz w:val="20"/>
                <w:u w:val="single" w:color="auto"/>
              </w:rPr>
              <w:t>間及び拠点区分間貸付金（借入金）残高明細書」、又は「サービス区分間繰入金明細書」「サービス区分</w:t>
            </w:r>
          </w:p>
          <w:p>
            <w:pPr>
              <w:pStyle w:val="0"/>
              <w:ind w:left="630" w:leftChars="300"/>
              <w:rPr>
                <w:rFonts w:hint="default" w:ascii="ＭＳ 明朝" w:hAnsi="ＭＳ 明朝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/>
                <w:color w:val="auto"/>
                <w:sz w:val="20"/>
                <w:u w:val="single" w:color="auto"/>
              </w:rPr>
              <w:t>間貸付金（借入金）残高明細書」の写しを添付することにより、記入に代えることができます。</w:t>
            </w:r>
          </w:p>
          <w:p>
            <w:pPr>
              <w:pStyle w:val="0"/>
              <w:ind w:firstLine="200" w:firstLineChars="100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ind w:firstLine="200" w:firstLineChars="10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１０　運営費積立金の使用状況（令和５年度）</w:t>
            </w:r>
            <w:r>
              <w:rPr>
                <w:rFonts w:hint="eastAsia" w:ascii="ＭＳ 明朝" w:hAnsi="ＭＳ 明朝"/>
                <w:color w:val="auto"/>
                <w:sz w:val="20"/>
              </w:rPr>
              <w:t>[</w:t>
            </w:r>
            <w:r>
              <w:rPr>
                <w:rFonts w:hint="eastAsia" w:ascii="ＭＳ 明朝" w:hAnsi="ＭＳ 明朝"/>
                <w:color w:val="auto"/>
                <w:sz w:val="20"/>
              </w:rPr>
              <w:t>措置費支弁対象施設のみ記載</w:t>
            </w:r>
            <w:r>
              <w:rPr>
                <w:rFonts w:hint="eastAsia" w:ascii="ＭＳ 明朝" w:hAnsi="ＭＳ 明朝"/>
                <w:color w:val="auto"/>
                <w:sz w:val="20"/>
              </w:rPr>
              <w:t>]</w:t>
            </w:r>
          </w:p>
        </w:tc>
      </w:tr>
      <w:tr>
        <w:trPr>
          <w:cantSplit/>
          <w:trHeight w:val="328" w:hRule="exact"/>
        </w:trPr>
        <w:tc>
          <w:tcPr>
            <w:tcW w:w="602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　　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積立金の有無</w:t>
            </w:r>
          </w:p>
        </w:tc>
        <w:tc>
          <w:tcPr>
            <w:tcW w:w="2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有　・　無</w:t>
            </w:r>
          </w:p>
        </w:tc>
        <w:tc>
          <w:tcPr>
            <w:tcW w:w="236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積立金の目的外使用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有　・　無</w:t>
            </w:r>
          </w:p>
        </w:tc>
        <w:tc>
          <w:tcPr>
            <w:tcW w:w="62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563" w:hRule="exact"/>
        </w:trPr>
        <w:tc>
          <w:tcPr>
            <w:tcW w:w="60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使用計画作成の有無</w:t>
            </w:r>
          </w:p>
        </w:tc>
        <w:tc>
          <w:tcPr>
            <w:tcW w:w="2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有　・　無</w:t>
            </w:r>
          </w:p>
        </w:tc>
        <w:tc>
          <w:tcPr>
            <w:tcW w:w="236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目的外使用の場合の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理事会の承認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有　・　無</w:t>
            </w:r>
          </w:p>
        </w:tc>
        <w:tc>
          <w:tcPr>
            <w:tcW w:w="62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525" w:hRule="exact"/>
        </w:trPr>
        <w:tc>
          <w:tcPr>
            <w:tcW w:w="9378" w:type="dxa"/>
            <w:gridSpan w:val="1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 xml:space="preserve"> </w:t>
            </w:r>
          </w:p>
          <w:p>
            <w:pPr>
              <w:pStyle w:val="0"/>
              <w:ind w:firstLine="200" w:firstLineChars="10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１１　運営費の前期末支払資金残高の使用状況等</w:t>
            </w:r>
            <w:r>
              <w:rPr>
                <w:rFonts w:hint="eastAsia" w:ascii="ＭＳ 明朝" w:hAnsi="ＭＳ 明朝"/>
                <w:color w:val="auto"/>
                <w:sz w:val="20"/>
              </w:rPr>
              <w:t>(</w:t>
            </w:r>
            <w:r>
              <w:rPr>
                <w:rFonts w:hint="eastAsia" w:ascii="ＭＳ 明朝" w:hAnsi="ＭＳ 明朝"/>
                <w:color w:val="auto"/>
                <w:sz w:val="20"/>
              </w:rPr>
              <w:t>令和５年度</w:t>
            </w:r>
            <w:r>
              <w:rPr>
                <w:rFonts w:hint="eastAsia" w:ascii="ＭＳ 明朝" w:hAnsi="ＭＳ 明朝"/>
                <w:color w:val="auto"/>
                <w:sz w:val="20"/>
              </w:rPr>
              <w:t>)</w:t>
            </w:r>
            <w:r>
              <w:rPr>
                <w:rFonts w:hint="eastAsia" w:ascii="ＭＳ 明朝" w:hAnsi="ＭＳ 明朝"/>
                <w:color w:val="auto"/>
                <w:w w:val="9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0"/>
              </w:rPr>
              <w:t>[</w:t>
            </w:r>
            <w:r>
              <w:rPr>
                <w:rFonts w:hint="eastAsia" w:ascii="ＭＳ 明朝" w:hAnsi="ＭＳ 明朝"/>
                <w:color w:val="auto"/>
                <w:sz w:val="20"/>
              </w:rPr>
              <w:t>措置費支弁対象施設のみ記載</w:t>
            </w:r>
            <w:r>
              <w:rPr>
                <w:rFonts w:hint="eastAsia" w:ascii="ＭＳ 明朝" w:hAnsi="ＭＳ 明朝"/>
                <w:color w:val="auto"/>
                <w:sz w:val="20"/>
              </w:rPr>
              <w:t>]</w:t>
            </w:r>
          </w:p>
        </w:tc>
        <w:tc>
          <w:tcPr>
            <w:tcW w:w="620" w:type="dxa"/>
            <w:gridSpan w:val="2"/>
            <w:vMerge w:val="continue"/>
            <w:tcBorders>
              <w:top w:val="nil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518" w:hRule="exact"/>
        </w:trPr>
        <w:tc>
          <w:tcPr>
            <w:tcW w:w="602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拠点区分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62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563" w:hRule="exact"/>
        </w:trPr>
        <w:tc>
          <w:tcPr>
            <w:tcW w:w="60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76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前期末支払資金残高の使用に　際する理事会の承認</w:t>
            </w:r>
          </w:p>
        </w:tc>
        <w:tc>
          <w:tcPr>
            <w:tcW w:w="15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有　・　無</w:t>
            </w:r>
          </w:p>
        </w:tc>
        <w:tc>
          <w:tcPr>
            <w:tcW w:w="156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有　・　無</w:t>
            </w:r>
          </w:p>
        </w:tc>
        <w:tc>
          <w:tcPr>
            <w:tcW w:w="15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有　・</w:t>
            </w:r>
            <w:r>
              <w:rPr>
                <w:rFonts w:hint="eastAsia" w:ascii="ＭＳ 明朝" w:hAnsi="ＭＳ 明朝"/>
                <w:color w:val="auto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0"/>
              </w:rPr>
              <w:t>無</w:t>
            </w:r>
          </w:p>
        </w:tc>
        <w:tc>
          <w:tcPr>
            <w:tcW w:w="14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有　・　無</w:t>
            </w:r>
          </w:p>
        </w:tc>
        <w:tc>
          <w:tcPr>
            <w:tcW w:w="6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31" w:hRule="exact"/>
        </w:trPr>
        <w:tc>
          <w:tcPr>
            <w:tcW w:w="60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76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使　用　目　的</w:t>
            </w:r>
          </w:p>
        </w:tc>
        <w:tc>
          <w:tcPr>
            <w:tcW w:w="156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6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21" w:hRule="exact"/>
        </w:trPr>
        <w:tc>
          <w:tcPr>
            <w:tcW w:w="60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76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当期末支払資金残高の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運営費収入に対する割合</w:t>
            </w:r>
          </w:p>
        </w:tc>
        <w:tc>
          <w:tcPr>
            <w:tcW w:w="15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0" w:firstLineChars="50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□３０％超・</w:t>
            </w:r>
          </w:p>
          <w:p>
            <w:pPr>
              <w:pStyle w:val="0"/>
              <w:ind w:left="109" w:leftChars="52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□３０％以下</w:t>
            </w:r>
          </w:p>
        </w:tc>
        <w:tc>
          <w:tcPr>
            <w:tcW w:w="156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□３０％超・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□３０％以下</w:t>
            </w:r>
          </w:p>
        </w:tc>
        <w:tc>
          <w:tcPr>
            <w:tcW w:w="15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□３０％超・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□３０％以下</w:t>
            </w:r>
          </w:p>
        </w:tc>
        <w:tc>
          <w:tcPr>
            <w:tcW w:w="14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□３０％超・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□３０％以下</w:t>
            </w:r>
          </w:p>
        </w:tc>
        <w:tc>
          <w:tcPr>
            <w:tcW w:w="6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6" w:hRule="exact"/>
        </w:trPr>
        <w:tc>
          <w:tcPr>
            <w:tcW w:w="9998" w:type="dxa"/>
            <w:gridSpan w:val="16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trike w:val="1"/>
                <w:color w:val="auto"/>
              </w:rPr>
            </w:pPr>
          </w:p>
        </w:tc>
      </w:tr>
    </w:tbl>
    <w:p>
      <w:pPr>
        <w:pStyle w:val="15"/>
        <w:rPr>
          <w:rFonts w:hint="default"/>
          <w:color w:val="auto"/>
          <w:spacing w:val="0"/>
        </w:rPr>
      </w:pPr>
      <w:r>
        <w:rPr>
          <w:rFonts w:hint="default"/>
          <w:color w:val="auto"/>
          <w:spacing w:val="-2"/>
        </w:rPr>
        <w:t xml:space="preserve"> </w:t>
      </w:r>
    </w:p>
    <w:p>
      <w:pPr>
        <w:pStyle w:val="0"/>
        <w:rPr>
          <w:rFonts w:hint="default"/>
          <w:color w:val="auto"/>
          <w:spacing w:val="0"/>
        </w:rPr>
      </w:pPr>
      <w:r>
        <w:rPr>
          <w:rFonts w:hint="eastAsia"/>
          <w:color w:val="auto"/>
        </w:rPr>
        <w:br w:type="page"/>
      </w:r>
    </w:p>
    <w:tbl>
      <w:tblPr>
        <w:tblStyle w:val="11"/>
        <w:tblW w:w="0" w:type="auto"/>
        <w:tblInd w:w="97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246"/>
        <w:gridCol w:w="820"/>
        <w:gridCol w:w="656"/>
        <w:gridCol w:w="574"/>
        <w:gridCol w:w="247"/>
        <w:gridCol w:w="737"/>
        <w:gridCol w:w="574"/>
        <w:gridCol w:w="54"/>
        <w:gridCol w:w="29"/>
        <w:gridCol w:w="901"/>
        <w:gridCol w:w="493"/>
        <w:gridCol w:w="81"/>
        <w:gridCol w:w="26"/>
        <w:gridCol w:w="958"/>
        <w:gridCol w:w="242"/>
        <w:gridCol w:w="87"/>
        <w:gridCol w:w="245"/>
        <w:gridCol w:w="984"/>
        <w:gridCol w:w="165"/>
        <w:gridCol w:w="409"/>
        <w:gridCol w:w="985"/>
        <w:gridCol w:w="246"/>
      </w:tblGrid>
      <w:tr>
        <w:trPr>
          <w:trHeight w:val="325" w:hRule="exact"/>
        </w:trPr>
        <w:tc>
          <w:tcPr>
            <w:tcW w:w="9759" w:type="dxa"/>
            <w:gridSpan w:val="2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72" w:firstLineChars="100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4"/>
                <w:sz w:val="20"/>
              </w:rPr>
              <w:t>１２　</w:t>
            </w:r>
            <w:r>
              <w:rPr>
                <w:rFonts w:hint="eastAsia"/>
                <w:color w:val="auto"/>
                <w:spacing w:val="-8"/>
                <w:sz w:val="20"/>
              </w:rPr>
              <w:t>寄附金の状況（令和５年度）</w:t>
            </w:r>
          </w:p>
        </w:tc>
      </w:tr>
      <w:tr>
        <w:trPr>
          <w:cantSplit/>
          <w:trHeight w:val="353" w:hRule="exact"/>
        </w:trPr>
        <w:tc>
          <w:tcPr>
            <w:tcW w:w="246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57" w:lineRule="exact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寄附者の区分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doub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  <w:sz w:val="16"/>
              </w:rPr>
            </w:pPr>
            <w:r>
              <w:rPr>
                <w:rFonts w:hint="eastAsia"/>
                <w:color w:val="auto"/>
                <w:spacing w:val="-8"/>
                <w:sz w:val="16"/>
              </w:rPr>
              <w:t>本部会計区分受入</w:t>
            </w: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8"/>
              </w:rPr>
              <w:t>(</w:t>
            </w:r>
            <w:r>
              <w:rPr>
                <w:rFonts w:hint="default"/>
                <w:color w:val="auto"/>
                <w:spacing w:val="-4"/>
              </w:rPr>
              <w:t xml:space="preserve">         </w:t>
            </w:r>
            <w:r>
              <w:rPr>
                <w:rFonts w:hint="default"/>
                <w:color w:val="auto"/>
                <w:spacing w:val="-8"/>
              </w:rPr>
              <w:t>)</w:t>
            </w:r>
            <w:r>
              <w:rPr>
                <w:rFonts w:hint="eastAsia"/>
                <w:color w:val="auto"/>
                <w:spacing w:val="-4"/>
                <w:w w:val="50"/>
              </w:rPr>
              <w:t>区分受入</w:t>
            </w: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8"/>
              </w:rPr>
              <w:t>(</w:t>
            </w:r>
            <w:r>
              <w:rPr>
                <w:rFonts w:hint="default"/>
                <w:color w:val="auto"/>
                <w:spacing w:val="-4"/>
              </w:rPr>
              <w:t xml:space="preserve">         </w:t>
            </w:r>
            <w:r>
              <w:rPr>
                <w:rFonts w:hint="default"/>
                <w:color w:val="auto"/>
                <w:spacing w:val="-8"/>
              </w:rPr>
              <w:t>)</w:t>
            </w:r>
            <w:r>
              <w:rPr>
                <w:rFonts w:hint="eastAsia"/>
                <w:color w:val="auto"/>
                <w:spacing w:val="-4"/>
                <w:w w:val="50"/>
              </w:rPr>
              <w:t xml:space="preserve"> </w:t>
            </w:r>
            <w:r>
              <w:rPr>
                <w:rFonts w:hint="eastAsia"/>
                <w:color w:val="auto"/>
                <w:spacing w:val="-4"/>
                <w:w w:val="50"/>
              </w:rPr>
              <w:t>区分受入</w:t>
            </w: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8"/>
              </w:rPr>
              <w:t>(</w:t>
            </w:r>
            <w:r>
              <w:rPr>
                <w:rFonts w:hint="default"/>
                <w:color w:val="auto"/>
                <w:spacing w:val="-4"/>
              </w:rPr>
              <w:t xml:space="preserve">         </w:t>
            </w:r>
            <w:r>
              <w:rPr>
                <w:rFonts w:hint="default"/>
                <w:color w:val="auto"/>
                <w:spacing w:val="-8"/>
              </w:rPr>
              <w:t>)</w:t>
            </w:r>
            <w:r>
              <w:rPr>
                <w:rFonts w:hint="eastAsia"/>
                <w:color w:val="auto"/>
                <w:spacing w:val="-4"/>
                <w:w w:val="50"/>
              </w:rPr>
              <w:t xml:space="preserve"> </w:t>
            </w:r>
            <w:r>
              <w:rPr>
                <w:rFonts w:hint="eastAsia"/>
                <w:color w:val="auto"/>
                <w:spacing w:val="-4"/>
                <w:w w:val="50"/>
              </w:rPr>
              <w:t>区分受入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8"/>
              </w:rPr>
              <w:t>(</w:t>
            </w:r>
            <w:r>
              <w:rPr>
                <w:rFonts w:hint="default"/>
                <w:color w:val="auto"/>
                <w:spacing w:val="-4"/>
              </w:rPr>
              <w:t xml:space="preserve">         </w:t>
            </w:r>
            <w:r>
              <w:rPr>
                <w:rFonts w:hint="default"/>
                <w:color w:val="auto"/>
                <w:spacing w:val="-8"/>
              </w:rPr>
              <w:t>)</w:t>
            </w:r>
            <w:r>
              <w:rPr>
                <w:rFonts w:hint="eastAsia"/>
                <w:color w:val="auto"/>
                <w:spacing w:val="-4"/>
                <w:w w:val="50"/>
              </w:rPr>
              <w:t xml:space="preserve"> </w:t>
            </w:r>
            <w:r>
              <w:rPr>
                <w:rFonts w:hint="eastAsia"/>
                <w:color w:val="auto"/>
                <w:spacing w:val="-4"/>
                <w:w w:val="50"/>
              </w:rPr>
              <w:t>区分受入</w:t>
            </w:r>
          </w:p>
        </w:tc>
        <w:tc>
          <w:tcPr>
            <w:tcW w:w="24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57" w:lineRule="exact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372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doub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人数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金</w:t>
            </w:r>
            <w:r>
              <w:rPr>
                <w:rFonts w:hint="default"/>
                <w:color w:val="auto"/>
                <w:spacing w:val="-4"/>
              </w:rPr>
              <w:t xml:space="preserve">    </w:t>
            </w:r>
            <w:r>
              <w:rPr>
                <w:rFonts w:hint="eastAsia"/>
                <w:color w:val="auto"/>
                <w:spacing w:val="-8"/>
              </w:rPr>
              <w:t>額</w:t>
            </w:r>
          </w:p>
        </w:tc>
        <w:tc>
          <w:tcPr>
            <w:tcW w:w="57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人数</w:t>
            </w:r>
          </w:p>
        </w:tc>
        <w:tc>
          <w:tcPr>
            <w:tcW w:w="984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金　</w:t>
            </w:r>
            <w:r>
              <w:rPr>
                <w:rFonts w:hint="default"/>
                <w:color w:val="auto"/>
                <w:spacing w:val="-4"/>
              </w:rPr>
              <w:t xml:space="preserve">  </w:t>
            </w:r>
            <w:r>
              <w:rPr>
                <w:rFonts w:hint="eastAsia"/>
                <w:color w:val="auto"/>
                <w:spacing w:val="-8"/>
              </w:rPr>
              <w:t>額</w:t>
            </w:r>
          </w:p>
        </w:tc>
        <w:tc>
          <w:tcPr>
            <w:tcW w:w="57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人数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金</w:t>
            </w:r>
            <w:r>
              <w:rPr>
                <w:rFonts w:hint="default"/>
                <w:color w:val="auto"/>
                <w:spacing w:val="-4"/>
              </w:rPr>
              <w:t xml:space="preserve">    </w:t>
            </w:r>
            <w:r>
              <w:rPr>
                <w:rFonts w:hint="eastAsia"/>
                <w:color w:val="auto"/>
                <w:spacing w:val="-8"/>
              </w:rPr>
              <w:t>額</w:t>
            </w:r>
          </w:p>
        </w:tc>
        <w:tc>
          <w:tcPr>
            <w:tcW w:w="574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人数</w:t>
            </w:r>
          </w:p>
        </w:tc>
        <w:tc>
          <w:tcPr>
            <w:tcW w:w="98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金　</w:t>
            </w:r>
            <w:r>
              <w:rPr>
                <w:rFonts w:hint="default"/>
                <w:color w:val="auto"/>
                <w:spacing w:val="-4"/>
              </w:rPr>
              <w:t xml:space="preserve">  </w:t>
            </w:r>
            <w:r>
              <w:rPr>
                <w:rFonts w:hint="eastAsia"/>
                <w:color w:val="auto"/>
                <w:spacing w:val="-8"/>
              </w:rPr>
              <w:t>額</w:t>
            </w:r>
          </w:p>
        </w:tc>
        <w:tc>
          <w:tcPr>
            <w:tcW w:w="57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人数</w:t>
            </w:r>
          </w:p>
        </w:tc>
        <w:tc>
          <w:tcPr>
            <w:tcW w:w="98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金　</w:t>
            </w:r>
            <w:r>
              <w:rPr>
                <w:rFonts w:hint="default"/>
                <w:color w:val="auto"/>
                <w:spacing w:val="-4"/>
              </w:rPr>
              <w:t xml:space="preserve">  </w:t>
            </w:r>
            <w:r>
              <w:rPr>
                <w:rFonts w:hint="eastAsia"/>
                <w:color w:val="auto"/>
                <w:spacing w:val="-8"/>
              </w:rPr>
              <w:t>額</w:t>
            </w: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67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54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7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4"/>
              </w:rPr>
              <w:t>民間企業・個人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8"/>
              </w:rPr>
              <w:t>(</w:t>
            </w:r>
            <w:r>
              <w:rPr>
                <w:rFonts w:hint="eastAsia"/>
                <w:color w:val="auto"/>
                <w:spacing w:val="-8"/>
              </w:rPr>
              <w:t>うち取引業者）</w:t>
            </w:r>
          </w:p>
        </w:tc>
        <w:tc>
          <w:tcPr>
            <w:tcW w:w="574" w:type="dxa"/>
            <w:tcBorders>
              <w:top w:val="none" w:color="auto" w:sz="0" w:space="0"/>
              <w:left w:val="doub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　　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4"/>
                <w:w w:val="50"/>
              </w:rPr>
              <w:t>人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-4"/>
              </w:rPr>
            </w:pPr>
            <w:r>
              <w:rPr>
                <w:rFonts w:hint="default"/>
                <w:color w:val="auto"/>
                <w:spacing w:val="-4"/>
              </w:rPr>
              <w:t xml:space="preserve"> 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8"/>
              </w:rPr>
              <w:t>(</w:t>
            </w: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default"/>
                <w:color w:val="auto"/>
                <w:spacing w:val="-8"/>
              </w:rPr>
              <w:t>)</w:t>
            </w:r>
          </w:p>
        </w:tc>
        <w:tc>
          <w:tcPr>
            <w:tcW w:w="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 </w:t>
            </w: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4"/>
                <w:w w:val="50"/>
              </w:rPr>
              <w:t>円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-12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　　　　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  <w:tc>
          <w:tcPr>
            <w:tcW w:w="57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  </w:t>
            </w:r>
            <w:r>
              <w:rPr>
                <w:rFonts w:hint="eastAsia"/>
                <w:color w:val="auto"/>
                <w:spacing w:val="-4"/>
                <w:w w:val="50"/>
              </w:rPr>
              <w:t>人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-12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 </w:t>
            </w:r>
            <w:r>
              <w:rPr>
                <w:rFonts w:hint="eastAsia"/>
                <w:color w:val="auto"/>
                <w:spacing w:val="-12"/>
              </w:rPr>
              <w:t>　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  <w:tc>
          <w:tcPr>
            <w:tcW w:w="98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  </w:t>
            </w: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 </w:t>
            </w: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4"/>
                <w:w w:val="50"/>
              </w:rPr>
              <w:t>円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-12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　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　　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  <w:tc>
          <w:tcPr>
            <w:tcW w:w="5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　　</w:t>
            </w:r>
            <w:r>
              <w:rPr>
                <w:rFonts w:hint="eastAsia"/>
                <w:color w:val="auto"/>
                <w:spacing w:val="-4"/>
                <w:w w:val="50"/>
              </w:rPr>
              <w:t>人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-12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　</w:t>
            </w:r>
            <w:r>
              <w:rPr>
                <w:rFonts w:hint="default"/>
                <w:color w:val="auto"/>
                <w:spacing w:val="-8"/>
              </w:rPr>
              <w:t xml:space="preserve">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  <w:tc>
          <w:tcPr>
            <w:tcW w:w="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　　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　　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4"/>
                <w:w w:val="50"/>
              </w:rPr>
              <w:t>円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-12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　　　　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  <w:tc>
          <w:tcPr>
            <w:tcW w:w="57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    </w:t>
            </w:r>
            <w:r>
              <w:rPr>
                <w:rFonts w:hint="eastAsia"/>
                <w:color w:val="auto"/>
                <w:spacing w:val="-4"/>
                <w:w w:val="50"/>
              </w:rPr>
              <w:t>人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-12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 </w:t>
            </w:r>
            <w:r>
              <w:rPr>
                <w:rFonts w:hint="eastAsia"/>
                <w:color w:val="auto"/>
                <w:spacing w:val="-12"/>
              </w:rPr>
              <w:t>　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  <w:tc>
          <w:tcPr>
            <w:tcW w:w="9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  </w:t>
            </w:r>
            <w:r>
              <w:rPr>
                <w:rFonts w:hint="eastAsia"/>
                <w:color w:val="auto"/>
                <w:spacing w:val="-8"/>
              </w:rPr>
              <w:t>　　　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4"/>
                <w:w w:val="50"/>
              </w:rPr>
              <w:t>円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-12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　　　　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  <w:tc>
          <w:tcPr>
            <w:tcW w:w="5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    </w:t>
            </w:r>
            <w:r>
              <w:rPr>
                <w:rFonts w:hint="eastAsia"/>
                <w:color w:val="auto"/>
                <w:spacing w:val="-4"/>
                <w:w w:val="50"/>
              </w:rPr>
              <w:t>人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-12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 </w:t>
            </w:r>
            <w:r>
              <w:rPr>
                <w:rFonts w:hint="eastAsia"/>
                <w:color w:val="auto"/>
                <w:spacing w:val="-12"/>
              </w:rPr>
              <w:t>　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　　　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4"/>
                <w:w w:val="50"/>
              </w:rPr>
              <w:t>円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-12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　　　　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2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7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4"/>
              </w:rPr>
              <w:t>利用</w:t>
            </w:r>
            <w:r>
              <w:rPr>
                <w:rFonts w:hint="eastAsia"/>
                <w:color w:val="auto"/>
                <w:spacing w:val="-8"/>
              </w:rPr>
              <w:t>者</w:t>
            </w:r>
            <w:r>
              <w:rPr>
                <w:rFonts w:hint="eastAsia"/>
                <w:color w:val="auto"/>
                <w:spacing w:val="-8"/>
              </w:rPr>
              <w:t>(</w:t>
            </w:r>
            <w:r>
              <w:rPr>
                <w:rFonts w:hint="eastAsia"/>
                <w:color w:val="auto"/>
                <w:spacing w:val="-8"/>
              </w:rPr>
              <w:t>入所者</w:t>
            </w:r>
            <w:r>
              <w:rPr>
                <w:rFonts w:hint="eastAsia"/>
                <w:color w:val="auto"/>
                <w:spacing w:val="-8"/>
              </w:rPr>
              <w:t>)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本　　　　人</w:t>
            </w:r>
          </w:p>
        </w:tc>
        <w:tc>
          <w:tcPr>
            <w:tcW w:w="574" w:type="dxa"/>
            <w:tcBorders>
              <w:top w:val="none" w:color="auto" w:sz="0" w:space="0"/>
              <w:left w:val="doub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65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7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利用者</w:t>
            </w:r>
            <w:r>
              <w:rPr>
                <w:rFonts w:hint="eastAsia"/>
                <w:color w:val="auto"/>
                <w:spacing w:val="-8"/>
              </w:rPr>
              <w:t>(</w:t>
            </w:r>
            <w:r>
              <w:rPr>
                <w:rFonts w:hint="eastAsia"/>
                <w:color w:val="auto"/>
                <w:spacing w:val="-8"/>
              </w:rPr>
              <w:t>入所者</w:t>
            </w:r>
            <w:r>
              <w:rPr>
                <w:rFonts w:hint="eastAsia"/>
                <w:color w:val="auto"/>
                <w:spacing w:val="-8"/>
              </w:rPr>
              <w:t>)</w:t>
            </w:r>
          </w:p>
          <w:p>
            <w:pPr>
              <w:pStyle w:val="15"/>
              <w:wordWrap w:val="1"/>
              <w:spacing w:line="240" w:lineRule="auto"/>
              <w:ind w:left="57" w:leftChars="27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家　　　　族</w:t>
            </w:r>
          </w:p>
        </w:tc>
        <w:tc>
          <w:tcPr>
            <w:tcW w:w="574" w:type="dxa"/>
            <w:tcBorders>
              <w:top w:val="none" w:color="auto" w:sz="0" w:space="0"/>
              <w:left w:val="doub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72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利用者</w:t>
            </w:r>
            <w:r>
              <w:rPr>
                <w:rFonts w:hint="eastAsia"/>
                <w:color w:val="auto"/>
                <w:spacing w:val="-8"/>
              </w:rPr>
              <w:t>(</w:t>
            </w:r>
            <w:r>
              <w:rPr>
                <w:rFonts w:hint="eastAsia"/>
                <w:color w:val="auto"/>
                <w:spacing w:val="-8"/>
              </w:rPr>
              <w:t>入所者</w:t>
            </w:r>
            <w:r>
              <w:rPr>
                <w:rFonts w:hint="eastAsia"/>
                <w:color w:val="auto"/>
                <w:spacing w:val="-8"/>
              </w:rPr>
              <w:t>)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遺　　　　族</w:t>
            </w:r>
          </w:p>
        </w:tc>
        <w:tc>
          <w:tcPr>
            <w:tcW w:w="574" w:type="dxa"/>
            <w:tcBorders>
              <w:top w:val="none" w:color="auto" w:sz="0" w:space="0"/>
              <w:left w:val="doub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63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※役</w:t>
            </w:r>
            <w:r>
              <w:rPr>
                <w:rFonts w:hint="default"/>
                <w:color w:val="auto"/>
                <w:spacing w:val="-4"/>
              </w:rPr>
              <w:t xml:space="preserve">    </w:t>
            </w:r>
            <w:r>
              <w:rPr>
                <w:rFonts w:hint="eastAsia"/>
                <w:color w:val="auto"/>
                <w:spacing w:val="-8"/>
              </w:rPr>
              <w:t>職　　員</w:t>
            </w:r>
          </w:p>
        </w:tc>
        <w:tc>
          <w:tcPr>
            <w:tcW w:w="574" w:type="dxa"/>
            <w:tcBorders>
              <w:top w:val="none" w:color="auto" w:sz="0" w:space="0"/>
              <w:left w:val="doub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99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6" w:type="dxa"/>
            <w:gridSpan w:val="2"/>
            <w:tcBorders>
              <w:top w:val="none" w:color="auto" w:sz="0" w:space="0"/>
              <w:left w:val="single" w:color="auto" w:sz="4" w:space="0"/>
              <w:bottom w:val="doub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そ　　の　　他</w:t>
            </w:r>
          </w:p>
        </w:tc>
        <w:tc>
          <w:tcPr>
            <w:tcW w:w="574" w:type="dxa"/>
            <w:tcBorders>
              <w:top w:val="none" w:color="auto" w:sz="0" w:space="0"/>
              <w:left w:val="double" w:color="auto" w:sz="8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tcBorders>
              <w:top w:val="none" w:color="auto" w:sz="0" w:space="0"/>
              <w:left w:val="none" w:color="auto" w:sz="0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tcBorders>
              <w:top w:val="none" w:color="auto" w:sz="0" w:space="0"/>
              <w:left w:val="none" w:color="auto" w:sz="0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40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計</w:t>
            </w:r>
          </w:p>
        </w:tc>
        <w:tc>
          <w:tcPr>
            <w:tcW w:w="574" w:type="dxa"/>
            <w:tcBorders>
              <w:top w:val="none" w:color="auto" w:sz="0" w:space="0"/>
              <w:left w:val="doub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78" w:hRule="atLeast"/>
        </w:trPr>
        <w:tc>
          <w:tcPr>
            <w:tcW w:w="9759" w:type="dxa"/>
            <w:gridSpan w:val="2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rPr>
                <w:rFonts w:hint="default"/>
                <w:color w:val="auto"/>
                <w:spacing w:val="-8"/>
              </w:rPr>
            </w:pP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4"/>
              </w:rPr>
              <w:t>　</w:t>
            </w:r>
            <w:r>
              <w:rPr>
                <w:rFonts w:hint="default"/>
                <w:color w:val="auto"/>
                <w:spacing w:val="-8"/>
              </w:rPr>
              <w:t>(</w:t>
            </w:r>
            <w:r>
              <w:rPr>
                <w:rFonts w:hint="eastAsia"/>
                <w:color w:val="auto"/>
                <w:spacing w:val="-8"/>
              </w:rPr>
              <w:t>注</w:t>
            </w:r>
            <w:r>
              <w:rPr>
                <w:rFonts w:hint="default"/>
                <w:color w:val="auto"/>
                <w:spacing w:val="-8"/>
              </w:rPr>
              <w:t>)</w:t>
            </w:r>
            <w:r>
              <w:rPr>
                <w:rFonts w:hint="eastAsia"/>
                <w:color w:val="auto"/>
                <w:spacing w:val="-8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１　民間企業・個人からの寄附のうち、施設整備及び運営等に関して法人と取引関係がある民間企業・個人からの寄附に</w:t>
            </w:r>
          </w:p>
          <w:p>
            <w:pPr>
              <w:pStyle w:val="15"/>
              <w:spacing w:line="240" w:lineRule="auto"/>
              <w:ind w:firstLine="820" w:firstLineChars="5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ついては、</w:t>
            </w:r>
            <w:r>
              <w:rPr>
                <w:rFonts w:hint="eastAsia"/>
                <w:color w:val="auto"/>
                <w:spacing w:val="-8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下段の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default"/>
                <w:color w:val="auto"/>
                <w:spacing w:val="-8"/>
              </w:rPr>
              <w:t>(</w:t>
            </w:r>
            <w:r>
              <w:rPr>
                <w:rFonts w:hint="eastAsia"/>
                <w:color w:val="auto"/>
                <w:spacing w:val="-8"/>
              </w:rPr>
              <w:t>　　　</w:t>
            </w:r>
            <w:r>
              <w:rPr>
                <w:rFonts w:hint="default"/>
                <w:color w:val="auto"/>
                <w:spacing w:val="-8"/>
              </w:rPr>
              <w:t>)</w:t>
            </w:r>
            <w:r>
              <w:rPr>
                <w:rFonts w:hint="eastAsia"/>
                <w:color w:val="auto"/>
                <w:spacing w:val="-8"/>
              </w:rPr>
              <w:t>に再掲すること。　</w:t>
            </w:r>
          </w:p>
          <w:p>
            <w:pPr>
              <w:pStyle w:val="15"/>
              <w:spacing w:line="240" w:lineRule="auto"/>
              <w:rPr>
                <w:rFonts w:hint="default"/>
                <w:color w:val="auto"/>
                <w:spacing w:val="-4"/>
              </w:rPr>
            </w:pPr>
            <w:r>
              <w:rPr>
                <w:rFonts w:hint="eastAsia"/>
                <w:color w:val="auto"/>
                <w:spacing w:val="-8"/>
              </w:rPr>
              <w:t>　　　　２　寄附物品について、寄附金収入として計上したものは、別掲で上段に</w:t>
            </w:r>
            <w:r>
              <w:rPr>
                <w:rFonts w:hint="default"/>
                <w:color w:val="auto"/>
                <w:spacing w:val="-8"/>
              </w:rPr>
              <w:t>(</w:t>
            </w:r>
            <w:r>
              <w:rPr>
                <w:rFonts w:hint="default"/>
                <w:color w:val="auto"/>
                <w:spacing w:val="-4"/>
              </w:rPr>
              <w:t xml:space="preserve">    </w:t>
            </w:r>
            <w:r>
              <w:rPr>
                <w:rFonts w:hint="default"/>
                <w:color w:val="auto"/>
                <w:spacing w:val="-8"/>
              </w:rPr>
              <w:t>)</w:t>
            </w:r>
            <w:r>
              <w:rPr>
                <w:rFonts w:hint="eastAsia"/>
                <w:color w:val="auto"/>
                <w:spacing w:val="-8"/>
              </w:rPr>
              <w:t>書きすること。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</w:p>
          <w:p>
            <w:pPr>
              <w:pStyle w:val="15"/>
              <w:spacing w:line="240" w:lineRule="auto"/>
              <w:rPr>
                <w:rFonts w:hint="default"/>
                <w:color w:val="auto"/>
                <w:spacing w:val="-4"/>
              </w:rPr>
            </w:pPr>
          </w:p>
          <w:p>
            <w:pPr>
              <w:pStyle w:val="15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4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 </w:t>
            </w:r>
            <w:r>
              <w:rPr>
                <w:rFonts w:hint="eastAsia"/>
                <w:color w:val="auto"/>
                <w:spacing w:val="-8"/>
              </w:rPr>
              <w:t>※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役職員の寄附状況（再掲）</w:t>
            </w:r>
          </w:p>
        </w:tc>
      </w:tr>
      <w:tr>
        <w:trPr>
          <w:cantSplit/>
          <w:trHeight w:val="340" w:hRule="exact"/>
        </w:trPr>
        <w:tc>
          <w:tcPr>
            <w:tcW w:w="246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 </w:t>
            </w:r>
            <w:r>
              <w:rPr>
                <w:rFonts w:hint="eastAsia"/>
                <w:color w:val="auto"/>
                <w:spacing w:val="-8"/>
              </w:rPr>
              <w:t>役職名</w:t>
            </w: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氏　　　名</w:t>
            </w:r>
          </w:p>
        </w:tc>
        <w:tc>
          <w:tcPr>
            <w:tcW w:w="139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4"/>
                <w:sz w:val="16"/>
              </w:rPr>
              <w:t>本部会計区分受入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default"/>
                <w:color w:val="auto"/>
                <w:spacing w:val="-8"/>
              </w:rPr>
              <w:t>(</w:t>
            </w:r>
            <w:r>
              <w:rPr>
                <w:rFonts w:hint="default"/>
                <w:color w:val="auto"/>
                <w:spacing w:val="-4"/>
              </w:rPr>
              <w:t xml:space="preserve">   </w:t>
            </w:r>
            <w:r>
              <w:rPr>
                <w:rFonts w:hint="eastAsia"/>
                <w:color w:val="auto"/>
                <w:spacing w:val="-4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  </w:t>
            </w:r>
            <w:r>
              <w:rPr>
                <w:rFonts w:hint="default"/>
                <w:color w:val="auto"/>
                <w:spacing w:val="-8"/>
              </w:rPr>
              <w:t>)</w:t>
            </w:r>
            <w:r>
              <w:rPr>
                <w:rFonts w:hint="eastAsia"/>
                <w:color w:val="auto"/>
                <w:spacing w:val="-4"/>
                <w:w w:val="50"/>
              </w:rPr>
              <w:t xml:space="preserve"> </w:t>
            </w:r>
            <w:r>
              <w:rPr>
                <w:rFonts w:hint="eastAsia"/>
                <w:color w:val="auto"/>
                <w:spacing w:val="-4"/>
                <w:w w:val="50"/>
              </w:rPr>
              <w:t>区分受入</w:t>
            </w:r>
          </w:p>
        </w:tc>
        <w:tc>
          <w:tcPr>
            <w:tcW w:w="1394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default"/>
                <w:color w:val="auto"/>
                <w:spacing w:val="-8"/>
              </w:rPr>
              <w:t>(</w:t>
            </w:r>
            <w:r>
              <w:rPr>
                <w:rFonts w:hint="default"/>
                <w:color w:val="auto"/>
                <w:spacing w:val="-4"/>
              </w:rPr>
              <w:t xml:space="preserve">     </w:t>
            </w:r>
            <w:r>
              <w:rPr>
                <w:rFonts w:hint="eastAsia"/>
                <w:color w:val="auto"/>
                <w:spacing w:val="-4"/>
              </w:rPr>
              <w:t>　</w:t>
            </w:r>
            <w:r>
              <w:rPr>
                <w:rFonts w:hint="default"/>
                <w:color w:val="auto"/>
                <w:spacing w:val="-8"/>
              </w:rPr>
              <w:t>)</w:t>
            </w:r>
            <w:r>
              <w:rPr>
                <w:rFonts w:hint="eastAsia"/>
                <w:color w:val="auto"/>
                <w:spacing w:val="-4"/>
                <w:w w:val="50"/>
              </w:rPr>
              <w:t xml:space="preserve"> </w:t>
            </w:r>
            <w:r>
              <w:rPr>
                <w:rFonts w:hint="eastAsia"/>
                <w:color w:val="auto"/>
                <w:spacing w:val="-4"/>
                <w:w w:val="50"/>
              </w:rPr>
              <w:t>区分受入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default"/>
                <w:color w:val="auto"/>
                <w:spacing w:val="-8"/>
              </w:rPr>
              <w:t>(</w:t>
            </w:r>
            <w:r>
              <w:rPr>
                <w:rFonts w:hint="default"/>
                <w:color w:val="auto"/>
                <w:spacing w:val="-4"/>
              </w:rPr>
              <w:t xml:space="preserve">  </w:t>
            </w:r>
            <w:r>
              <w:rPr>
                <w:rFonts w:hint="eastAsia"/>
                <w:color w:val="auto"/>
                <w:spacing w:val="-8"/>
              </w:rPr>
              <w:t>　　</w:t>
            </w:r>
            <w:r>
              <w:rPr>
                <w:rFonts w:hint="default"/>
                <w:color w:val="auto"/>
                <w:spacing w:val="-4"/>
              </w:rPr>
              <w:t xml:space="preserve">  </w:t>
            </w:r>
            <w:r>
              <w:rPr>
                <w:rFonts w:hint="default"/>
                <w:color w:val="auto"/>
                <w:spacing w:val="-8"/>
              </w:rPr>
              <w:t>)</w:t>
            </w:r>
            <w:r>
              <w:rPr>
                <w:rFonts w:hint="eastAsia"/>
                <w:color w:val="auto"/>
                <w:spacing w:val="-4"/>
                <w:w w:val="50"/>
              </w:rPr>
              <w:t xml:space="preserve"> </w:t>
            </w:r>
            <w:r>
              <w:rPr>
                <w:rFonts w:hint="eastAsia"/>
                <w:color w:val="auto"/>
                <w:spacing w:val="-4"/>
                <w:w w:val="50"/>
              </w:rPr>
              <w:t>区分受入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default"/>
                <w:color w:val="auto"/>
                <w:spacing w:val="-8"/>
              </w:rPr>
              <w:t>(</w:t>
            </w: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  </w:t>
            </w:r>
            <w:r>
              <w:rPr>
                <w:rFonts w:hint="eastAsia"/>
                <w:color w:val="auto"/>
                <w:spacing w:val="-4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default"/>
                <w:color w:val="auto"/>
                <w:spacing w:val="-8"/>
              </w:rPr>
              <w:t>)</w:t>
            </w:r>
            <w:r>
              <w:rPr>
                <w:rFonts w:hint="eastAsia"/>
                <w:color w:val="auto"/>
                <w:spacing w:val="-4"/>
                <w:w w:val="50"/>
              </w:rPr>
              <w:t xml:space="preserve"> </w:t>
            </w:r>
            <w:r>
              <w:rPr>
                <w:rFonts w:hint="eastAsia"/>
                <w:color w:val="auto"/>
                <w:spacing w:val="-4"/>
                <w:w w:val="50"/>
              </w:rPr>
              <w:t>区分受入</w:t>
            </w:r>
          </w:p>
        </w:tc>
        <w:tc>
          <w:tcPr>
            <w:tcW w:w="24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340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2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47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            </w:t>
            </w:r>
            <w:r>
              <w:rPr>
                <w:rFonts w:hint="eastAsia"/>
                <w:color w:val="auto"/>
                <w:spacing w:val="-4"/>
                <w:w w:val="50"/>
              </w:rPr>
              <w:t>円</w:t>
            </w:r>
          </w:p>
        </w:tc>
        <w:tc>
          <w:tcPr>
            <w:tcW w:w="139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    </w:t>
            </w: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 </w:t>
            </w: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4"/>
                <w:w w:val="50"/>
              </w:rPr>
              <w:t>円</w:t>
            </w:r>
          </w:p>
        </w:tc>
        <w:tc>
          <w:tcPr>
            <w:tcW w:w="1394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           </w:t>
            </w:r>
            <w:r>
              <w:rPr>
                <w:rFonts w:hint="eastAsia"/>
                <w:color w:val="auto"/>
                <w:spacing w:val="-4"/>
                <w:w w:val="50"/>
              </w:rPr>
              <w:t>円</w:t>
            </w:r>
          </w:p>
        </w:tc>
        <w:tc>
          <w:tcPr>
            <w:tcW w:w="139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 </w:t>
            </w: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 </w:t>
            </w:r>
            <w:r>
              <w:rPr>
                <w:rFonts w:hint="eastAsia"/>
                <w:color w:val="auto"/>
                <w:spacing w:val="-8"/>
              </w:rPr>
              <w:t>　　　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4"/>
                <w:w w:val="50"/>
              </w:rPr>
              <w:t>円</w:t>
            </w:r>
          </w:p>
        </w:tc>
        <w:tc>
          <w:tcPr>
            <w:tcW w:w="139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 </w:t>
            </w: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   </w:t>
            </w:r>
            <w:r>
              <w:rPr>
                <w:rFonts w:hint="eastAsia"/>
                <w:color w:val="auto"/>
                <w:spacing w:val="-8"/>
              </w:rPr>
              <w:t>　　　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4"/>
                <w:w w:val="50"/>
              </w:rPr>
              <w:t>円</w:t>
            </w: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40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40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40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40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40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none" w:color="auto" w:sz="0" w:space="0"/>
              <w:bottom w:val="double" w:color="auto" w:sz="8" w:space="0"/>
              <w:right w:val="doub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4"/>
            <w:tcBorders>
              <w:top w:val="single" w:color="auto" w:sz="4" w:space="0"/>
              <w:left w:val="none" w:color="auto" w:sz="0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one" w:color="auto" w:sz="0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5"/>
            <w:tcBorders>
              <w:top w:val="single" w:color="auto" w:sz="4" w:space="0"/>
              <w:left w:val="none" w:color="auto" w:sz="0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one" w:color="auto" w:sz="0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one" w:color="auto" w:sz="0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40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97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oub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　　　　　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　計</w:t>
            </w:r>
          </w:p>
        </w:tc>
        <w:tc>
          <w:tcPr>
            <w:tcW w:w="1394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              </w:t>
            </w:r>
            <w:r>
              <w:rPr>
                <w:rFonts w:hint="eastAsia"/>
                <w:color w:val="auto"/>
                <w:spacing w:val="-4"/>
                <w:w w:val="50"/>
              </w:rPr>
              <w:t>円</w:t>
            </w:r>
          </w:p>
        </w:tc>
        <w:tc>
          <w:tcPr>
            <w:tcW w:w="139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　　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　　</w:t>
            </w:r>
            <w:r>
              <w:rPr>
                <w:rFonts w:hint="default"/>
                <w:color w:val="auto"/>
                <w:spacing w:val="-4"/>
              </w:rPr>
              <w:t xml:space="preserve">     </w:t>
            </w:r>
            <w:r>
              <w:rPr>
                <w:rFonts w:hint="eastAsia"/>
                <w:color w:val="auto"/>
                <w:spacing w:val="-4"/>
                <w:w w:val="50"/>
              </w:rPr>
              <w:t>円</w:t>
            </w:r>
          </w:p>
        </w:tc>
        <w:tc>
          <w:tcPr>
            <w:tcW w:w="1394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        </w:t>
            </w:r>
            <w:r>
              <w:rPr>
                <w:rFonts w:hint="eastAsia"/>
                <w:color w:val="auto"/>
                <w:spacing w:val="-4"/>
                <w:w w:val="50"/>
              </w:rPr>
              <w:t>円</w:t>
            </w:r>
          </w:p>
        </w:tc>
        <w:tc>
          <w:tcPr>
            <w:tcW w:w="139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　　　　</w:t>
            </w:r>
            <w:r>
              <w:rPr>
                <w:rFonts w:hint="default"/>
                <w:color w:val="auto"/>
                <w:spacing w:val="-4"/>
              </w:rPr>
              <w:t xml:space="preserve">      </w:t>
            </w:r>
            <w:r>
              <w:rPr>
                <w:rFonts w:hint="eastAsia"/>
                <w:color w:val="auto"/>
                <w:spacing w:val="-4"/>
                <w:w w:val="50"/>
              </w:rPr>
              <w:t>円</w:t>
            </w:r>
          </w:p>
        </w:tc>
        <w:tc>
          <w:tcPr>
            <w:tcW w:w="139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　　　　</w:t>
            </w:r>
            <w:r>
              <w:rPr>
                <w:rFonts w:hint="default"/>
                <w:color w:val="auto"/>
                <w:spacing w:val="-4"/>
              </w:rPr>
              <w:t xml:space="preserve">      </w:t>
            </w:r>
            <w:r>
              <w:rPr>
                <w:rFonts w:hint="eastAsia"/>
                <w:color w:val="auto"/>
                <w:spacing w:val="-4"/>
                <w:w w:val="50"/>
              </w:rPr>
              <w:t>円</w:t>
            </w: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trHeight w:val="871" w:hRule="atLeast"/>
        </w:trPr>
        <w:tc>
          <w:tcPr>
            <w:tcW w:w="9759" w:type="dxa"/>
            <w:gridSpan w:val="2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-8"/>
              </w:rPr>
            </w:pP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default"/>
                <w:color w:val="auto"/>
                <w:spacing w:val="-8"/>
              </w:rPr>
              <w:t>(</w:t>
            </w:r>
            <w:r>
              <w:rPr>
                <w:rFonts w:hint="eastAsia"/>
                <w:color w:val="auto"/>
                <w:spacing w:val="-8"/>
              </w:rPr>
              <w:t>注</w:t>
            </w:r>
            <w:r>
              <w:rPr>
                <w:rFonts w:hint="default"/>
                <w:color w:val="auto"/>
                <w:spacing w:val="-8"/>
              </w:rPr>
              <w:t>)</w:t>
            </w:r>
            <w:r>
              <w:rPr>
                <w:rFonts w:hint="eastAsia"/>
                <w:color w:val="auto"/>
                <w:spacing w:val="-8"/>
              </w:rPr>
              <w:t>　役職員とは、当該法人の役員、</w:t>
            </w:r>
            <w:r>
              <w:rPr>
                <w:rFonts w:hint="eastAsia"/>
                <w:color w:val="auto"/>
                <w:spacing w:val="-8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評議員及び職員（非常勤職員を含む。）を指す。</w:t>
            </w:r>
          </w:p>
          <w:p>
            <w:pPr>
              <w:pStyle w:val="15"/>
              <w:spacing w:line="240" w:lineRule="auto"/>
              <w:rPr>
                <w:rFonts w:hint="default"/>
                <w:color w:val="auto"/>
                <w:spacing w:val="0"/>
              </w:rPr>
            </w:pPr>
          </w:p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・寄附金関係書類の整備状況</w:t>
            </w:r>
          </w:p>
        </w:tc>
      </w:tr>
      <w:tr>
        <w:trPr>
          <w:cantSplit/>
          <w:trHeight w:val="472" w:hRule="atLeast"/>
        </w:trPr>
        <w:tc>
          <w:tcPr>
            <w:tcW w:w="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7"/>
                <w:fitText w:val="960" w:id="11"/>
              </w:rPr>
              <w:t>寄附申込</w:t>
            </w:r>
            <w:r>
              <w:rPr>
                <w:rFonts w:hint="eastAsia"/>
                <w:color w:val="auto"/>
                <w:spacing w:val="2"/>
                <w:fitText w:val="960" w:id="11"/>
              </w:rPr>
              <w:t>書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有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・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無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寄附受領書</w:t>
            </w:r>
            <w:r>
              <w:rPr>
                <w:rFonts w:hint="eastAsia"/>
                <w:color w:val="auto"/>
                <w:spacing w:val="-8"/>
              </w:rPr>
              <w:t xml:space="preserve"> </w:t>
            </w:r>
            <w:r>
              <w:rPr>
                <w:rFonts w:hint="default"/>
                <w:color w:val="auto"/>
                <w:spacing w:val="-8"/>
              </w:rPr>
              <w:t>(</w:t>
            </w:r>
            <w:r>
              <w:rPr>
                <w:rFonts w:hint="eastAsia"/>
                <w:color w:val="auto"/>
                <w:spacing w:val="-8"/>
              </w:rPr>
              <w:t>控</w:t>
            </w:r>
            <w:r>
              <w:rPr>
                <w:rFonts w:hint="eastAsia"/>
                <w:color w:val="auto"/>
                <w:spacing w:val="-8"/>
              </w:rPr>
              <w:t xml:space="preserve"> </w:t>
            </w:r>
            <w:r>
              <w:rPr>
                <w:rFonts w:hint="default"/>
                <w:color w:val="auto"/>
                <w:spacing w:val="-8"/>
              </w:rPr>
              <w:t>)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有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・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無</w:t>
            </w:r>
          </w:p>
        </w:tc>
        <w:tc>
          <w:tcPr>
            <w:tcW w:w="3121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trHeight w:val="418" w:hRule="atLeast"/>
        </w:trPr>
        <w:tc>
          <w:tcPr>
            <w:tcW w:w="9759" w:type="dxa"/>
            <w:gridSpan w:val="2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　　　　　</w:t>
            </w:r>
          </w:p>
        </w:tc>
      </w:tr>
    </w:tbl>
    <w:p>
      <w:pPr>
        <w:pStyle w:val="15"/>
        <w:rPr>
          <w:rFonts w:hint="default"/>
          <w:color w:val="auto"/>
          <w:spacing w:val="0"/>
        </w:rPr>
      </w:pPr>
      <w:r>
        <w:rPr>
          <w:rFonts w:hint="default"/>
          <w:color w:val="auto"/>
          <w:spacing w:val="-4"/>
        </w:rPr>
        <w:t xml:space="preserve">   </w:t>
      </w:r>
    </w:p>
    <w:p>
      <w:pPr>
        <w:pStyle w:val="0"/>
        <w:rPr>
          <w:rFonts w:hint="default"/>
          <w:color w:val="auto"/>
          <w:spacing w:val="0"/>
        </w:rPr>
      </w:pPr>
      <w:r>
        <w:rPr>
          <w:rFonts w:hint="eastAsia"/>
          <w:color w:val="auto"/>
        </w:rPr>
        <w:br w:type="page"/>
      </w:r>
    </w:p>
    <w:tbl>
      <w:tblPr>
        <w:tblStyle w:val="11"/>
        <w:tblW w:w="0" w:type="auto"/>
        <w:tblInd w:w="97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246"/>
        <w:gridCol w:w="984"/>
        <w:gridCol w:w="1804"/>
        <w:gridCol w:w="771"/>
        <w:gridCol w:w="224"/>
        <w:gridCol w:w="1140"/>
        <w:gridCol w:w="211"/>
        <w:gridCol w:w="1345"/>
        <w:gridCol w:w="545"/>
        <w:gridCol w:w="840"/>
        <w:gridCol w:w="458"/>
        <w:gridCol w:w="377"/>
        <w:gridCol w:w="821"/>
      </w:tblGrid>
      <w:tr>
        <w:trPr>
          <w:trHeight w:val="1016" w:hRule="exact"/>
        </w:trPr>
        <w:tc>
          <w:tcPr>
            <w:tcW w:w="9766" w:type="dxa"/>
            <w:gridSpan w:val="1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118" w:leftChars="56"/>
              <w:rPr>
                <w:rFonts w:hint="default" w:asciiTheme="majorEastAsia" w:hAnsiTheme="majorEastAsia" w:eastAsiaTheme="majorEastAsia"/>
                <w:color w:val="auto"/>
                <w:spacing w:val="-4"/>
                <w:sz w:val="24"/>
              </w:rPr>
            </w:pPr>
            <w:r>
              <w:rPr>
                <w:rFonts w:hint="default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3" behindDoc="1" locked="0" layoutInCell="0" hidden="0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3747135</wp:posOffset>
                      </wp:positionV>
                      <wp:extent cx="2239010" cy="0"/>
                      <wp:effectExtent l="0" t="635" r="29210" b="10795"/>
                      <wp:wrapNone/>
                      <wp:docPr id="1027" name="Line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Line 16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22390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6" style="mso-wrap-distance-top:0pt;mso-position-vertical-relative:text;z-index:-503316477;mso-position-horizontal-relative:text;position:absolute;mso-wrap-distance-bottom:0pt;mso-wrap-distance-left:9pt;mso-wrap-distance-right:9pt;" o:spid="_x0000_s1027" o:allowincell="f" o:allowoverlap="t" filled="f" stroked="t" strokecolor="#000000" strokeweight="1.5pt" o:spt="20" from="24.6pt,295.05pt" to="200.9pt,295.0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4" behindDoc="1" locked="0" layoutInCell="0" hidden="0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3954780</wp:posOffset>
                      </wp:positionV>
                      <wp:extent cx="2239010" cy="0"/>
                      <wp:effectExtent l="0" t="635" r="29210" b="10795"/>
                      <wp:wrapNone/>
                      <wp:docPr id="1028" name="Line 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Line 17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22390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7" style="mso-wrap-distance-top:0pt;mso-position-vertical-relative:text;z-index:-503316476;mso-position-horizontal-relative:text;position:absolute;mso-wrap-distance-bottom:0pt;mso-wrap-distance-left:9pt;mso-wrap-distance-right:9pt;" o:spid="_x0000_s1028" o:allowincell="f" o:allowoverlap="t" filled="f" stroked="t" strokecolor="#000000" strokeweight="1.5pt" o:spt="20" from="24.6pt,311.40000000000003pt" to="200.9pt,311.40000000000003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5" behindDoc="1" locked="0" layoutInCell="0" hidden="0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4577715</wp:posOffset>
                      </wp:positionV>
                      <wp:extent cx="2239010" cy="0"/>
                      <wp:effectExtent l="0" t="635" r="29210" b="10795"/>
                      <wp:wrapNone/>
                      <wp:docPr id="1029" name="Lin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Line 18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22390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8" style="mso-wrap-distance-top:0pt;mso-position-vertical-relative:text;z-index:-503316475;mso-position-horizontal-relative:text;position:absolute;mso-wrap-distance-bottom:0pt;mso-wrap-distance-left:9pt;mso-wrap-distance-right:9pt;" o:spid="_x0000_s1029" o:allowincell="f" o:allowoverlap="t" filled="f" stroked="t" strokecolor="#000000" strokeweight="1.5pt" o:spt="20" from="24.6pt,360.45000000000005pt" to="200.9pt,360.4500000000000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pacing w:val="-4"/>
                <w:sz w:val="20"/>
              </w:rPr>
              <w:t>１３　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sz w:val="20"/>
              </w:rPr>
              <w:t>施設整備・設備整備（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sz w:val="20"/>
              </w:rPr>
              <w:t>1,000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sz w:val="20"/>
              </w:rPr>
              <w:t>万円以上）の状況（令和５年度）</w:t>
            </w:r>
          </w:p>
          <w:p>
            <w:pPr>
              <w:pStyle w:val="15"/>
              <w:ind w:left="118" w:leftChars="56" w:firstLine="4200" w:firstLineChars="2000"/>
              <w:rPr>
                <w:rFonts w:hint="default"/>
                <w:color w:val="auto"/>
                <w:spacing w:val="0"/>
                <w:sz w:val="21"/>
              </w:rPr>
            </w:pPr>
          </w:p>
          <w:p>
            <w:pPr>
              <w:pStyle w:val="15"/>
              <w:ind w:left="118" w:leftChars="56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  <w:sz w:val="20"/>
              </w:rPr>
              <w:t>（１）施設整備・設備事業の概要　　　</w:t>
            </w:r>
            <w:r>
              <w:rPr>
                <w:rFonts w:hint="eastAsia"/>
                <w:color w:val="auto"/>
                <w:spacing w:val="0"/>
                <w:sz w:val="20"/>
              </w:rPr>
              <w:t xml:space="preserve"> </w:t>
            </w:r>
            <w:r>
              <w:rPr>
                <w:rFonts w:hint="eastAsia"/>
                <w:color w:val="auto"/>
                <w:spacing w:val="0"/>
                <w:sz w:val="20"/>
              </w:rPr>
              <w:t>（２）【法人理事会・評議員会の審議・議決（報告）の状況】</w:t>
            </w:r>
          </w:p>
        </w:tc>
      </w:tr>
      <w:tr>
        <w:trPr>
          <w:trHeight w:val="404" w:hRule="exact"/>
        </w:trPr>
        <w:tc>
          <w:tcPr>
            <w:tcW w:w="246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80" w:firstLineChars="100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080" w:firstLineChars="600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事業の概要</w:t>
            </w:r>
          </w:p>
        </w:tc>
        <w:tc>
          <w:tcPr>
            <w:tcW w:w="22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80" w:firstLineChars="100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4"/>
              </w:rPr>
              <w:t>区分</w:t>
            </w:r>
          </w:p>
        </w:tc>
        <w:tc>
          <w:tcPr>
            <w:tcW w:w="1556" w:type="dxa"/>
            <w:gridSpan w:val="2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理事会</w:t>
            </w:r>
          </w:p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（議決）</w:t>
            </w:r>
          </w:p>
        </w:tc>
        <w:tc>
          <w:tcPr>
            <w:tcW w:w="1843" w:type="dxa"/>
            <w:gridSpan w:val="3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評議員会</w:t>
            </w:r>
          </w:p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（議決又は報告）</w:t>
            </w:r>
          </w:p>
        </w:tc>
        <w:tc>
          <w:tcPr>
            <w:tcW w:w="1198" w:type="dxa"/>
            <w:gridSpan w:val="2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備考</w:t>
            </w:r>
          </w:p>
        </w:tc>
      </w:tr>
      <w:tr>
        <w:trPr>
          <w:trHeight w:val="667" w:hRule="atLeas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80" w:firstLineChars="100"/>
              <w:rPr>
                <w:rFonts w:hint="default"/>
                <w:spacing w:val="0"/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80" w:firstLineChars="100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○○○○施設の整備</w:t>
            </w: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80" w:firstLineChars="100"/>
              <w:rPr>
                <w:rFonts w:hint="default"/>
                <w:spacing w:val="0"/>
              </w:rPr>
            </w:pPr>
          </w:p>
        </w:tc>
        <w:tc>
          <w:tcPr>
            <w:tcW w:w="114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-4"/>
              </w:rPr>
            </w:pPr>
          </w:p>
        </w:tc>
        <w:tc>
          <w:tcPr>
            <w:tcW w:w="155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25" w:hRule="exact"/>
        </w:trPr>
        <w:tc>
          <w:tcPr>
            <w:tcW w:w="246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355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補助</w:t>
            </w:r>
            <w:r>
              <w:rPr>
                <w:rFonts w:hint="eastAsia"/>
                <w:color w:val="auto"/>
                <w:spacing w:val="-4"/>
              </w:rPr>
              <w:t>の有無及び補助団体</w:t>
            </w:r>
          </w:p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補助団体</w:t>
            </w:r>
          </w:p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補助事業名</w:t>
            </w:r>
          </w:p>
        </w:tc>
        <w:tc>
          <w:tcPr>
            <w:tcW w:w="22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140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事業、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整備計画</w:t>
            </w:r>
          </w:p>
        </w:tc>
        <w:tc>
          <w:tcPr>
            <w:tcW w:w="1556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□有　□無</w:t>
            </w:r>
          </w:p>
        </w:tc>
        <w:tc>
          <w:tcPr>
            <w:tcW w:w="1843" w:type="dxa"/>
            <w:gridSpan w:val="3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□有　□無</w:t>
            </w:r>
          </w:p>
        </w:tc>
        <w:tc>
          <w:tcPr>
            <w:tcW w:w="119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233" w:hRule="atLeas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559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-4"/>
              </w:rPr>
            </w:pPr>
            <w:r>
              <w:rPr>
                <w:rFonts w:hint="eastAsia"/>
                <w:color w:val="auto"/>
                <w:spacing w:val="-4"/>
                <w:w w:val="50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4"/>
              </w:rPr>
              <w:t>□有（補助団体：　　　　　　　　　　）</w:t>
            </w:r>
          </w:p>
          <w:p>
            <w:pPr>
              <w:pStyle w:val="15"/>
              <w:rPr>
                <w:rFonts w:hint="default"/>
                <w:color w:val="auto"/>
                <w:spacing w:val="-4"/>
              </w:rPr>
            </w:pPr>
            <w:r>
              <w:rPr>
                <w:rFonts w:hint="eastAsia"/>
                <w:color w:val="auto"/>
                <w:spacing w:val="-4"/>
              </w:rPr>
              <w:t>　　　（補助金額：　　　　　　　　　円）</w:t>
            </w:r>
          </w:p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4"/>
              </w:rPr>
              <w:t>　□無</w:t>
            </w: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14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55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2" w:hRule="atLeas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59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予算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（補正予算）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80" w:firstLineChars="100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□有　□無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□有　□無</w:t>
            </w:r>
          </w:p>
        </w:tc>
        <w:tc>
          <w:tcPr>
            <w:tcW w:w="1198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line="564" w:lineRule="exact"/>
              <w:jc w:val="center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831" w:hRule="atLeast"/>
        </w:trPr>
        <w:tc>
          <w:tcPr>
            <w:tcW w:w="4029" w:type="dxa"/>
            <w:gridSpan w:val="5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0" w:beforeLines="0" w:beforeAutospacing="0" w:line="564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92075</wp:posOffset>
                      </wp:positionV>
                      <wp:extent cx="2493645" cy="5675630"/>
                      <wp:effectExtent l="0" t="0" r="635" b="635"/>
                      <wp:wrapNone/>
                      <wp:docPr id="1030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93645" cy="5675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spacing w:before="90" w:beforeLines="0" w:beforeAutospacing="0" w:line="320" w:lineRule="exact"/>
                                    <w:ind w:left="820" w:hanging="820" w:hangingChars="500"/>
                                    <w:rPr>
                                      <w:rFonts w:hint="default"/>
                                      <w:spacing w:val="0"/>
                                      <w:u w:val="single" w:color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8"/>
                                      <w:u w:val="single" w:color="auto"/>
                                    </w:rPr>
                                    <w:t>（注）複数の事業がある場合は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8"/>
                                      <w:u w:val="single" w:color="auto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pacing w:val="-8"/>
                                      <w:u w:val="single" w:color="auto"/>
                                    </w:rPr>
                                    <w:t>別葉とすること｡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6;mso-wrap-distance-left:9pt;width:196.35pt;height:446.9pt;mso-position-horizontal-relative:text;position:absolute;margin-left:1.4pt;margin-top:7.25pt;mso-wrap-distance-bottom:0pt;mso-wrap-distance-right:9pt;mso-wrap-distance-top:0pt;v-text-anchor:top;" o:spid="_x0000_s1030" o:allowincell="t" o:allowoverlap="t" filled="t" fillcolor="#ffffff" stroked="f" strokeweight="0.75pt" o:spt="202" type="#_x0000_t202">
                      <v:fill/>
                      <v:stroke miterlimit="8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15"/>
                              <w:spacing w:before="90" w:beforeLines="0" w:beforeAutospacing="0" w:line="320" w:lineRule="exact"/>
                              <w:ind w:left="820" w:hanging="820" w:hangingChars="500"/>
                              <w:rPr>
                                <w:rFonts w:hint="default"/>
                                <w:spacing w:val="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u w:val="single" w:color="auto"/>
                              </w:rPr>
                              <w:t>（注）複数の事業がある場合は</w:t>
                            </w:r>
                            <w:r>
                              <w:rPr>
                                <w:rFonts w:hint="default" w:ascii="ＭＳ 明朝" w:hAnsi="ＭＳ 明朝"/>
                                <w:spacing w:val="-8"/>
                                <w:u w:val="single" w:color="auto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pacing w:val="-8"/>
                                <w:u w:val="single" w:color="auto"/>
                              </w:rPr>
                              <w:t>別葉とすること｡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-4"/>
              </w:rPr>
            </w:pPr>
            <w:r>
              <w:rPr>
                <w:rFonts w:hint="eastAsia"/>
                <w:color w:val="auto"/>
                <w:spacing w:val="-4"/>
              </w:rPr>
              <w:t>資金借入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4"/>
              </w:rPr>
              <w:t>（借入金がある場合。）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80" w:firstLineChars="100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□有　□無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□有　□無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919" w:hRule="atLeast"/>
        </w:trPr>
        <w:tc>
          <w:tcPr>
            <w:tcW w:w="4029" w:type="dxa"/>
            <w:gridSpan w:val="5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担保提供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4"/>
              </w:rPr>
              <w:t>（借入金がある場合。）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80" w:firstLineChars="100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□有　□無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□有　□無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line="564" w:lineRule="exact"/>
              <w:jc w:val="center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983" w:hRule="atLeast"/>
        </w:trPr>
        <w:tc>
          <w:tcPr>
            <w:tcW w:w="4029" w:type="dxa"/>
            <w:gridSpan w:val="5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契約方法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業者選定</w:t>
            </w:r>
          </w:p>
        </w:tc>
        <w:tc>
          <w:tcPr>
            <w:tcW w:w="15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80" w:firstLineChars="100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□有　□無</w:t>
            </w:r>
          </w:p>
        </w:tc>
        <w:tc>
          <w:tcPr>
            <w:tcW w:w="1843" w:type="dxa"/>
            <w:gridSpan w:val="3"/>
            <w:vAlign w:val="top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□有　□無</w:t>
            </w:r>
          </w:p>
        </w:tc>
        <w:tc>
          <w:tcPr>
            <w:tcW w:w="1198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line="564" w:lineRule="exact"/>
              <w:jc w:val="center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595" w:hRule="exact"/>
        </w:trPr>
        <w:tc>
          <w:tcPr>
            <w:tcW w:w="4029" w:type="dxa"/>
            <w:gridSpan w:val="5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契約締結</w:t>
            </w:r>
          </w:p>
        </w:tc>
        <w:tc>
          <w:tcPr>
            <w:tcW w:w="1556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80" w:firstLineChars="100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□有　□無</w:t>
            </w:r>
          </w:p>
        </w:tc>
        <w:tc>
          <w:tcPr>
            <w:tcW w:w="1843" w:type="dxa"/>
            <w:gridSpan w:val="3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□有　□無</w:t>
            </w:r>
          </w:p>
        </w:tc>
        <w:tc>
          <w:tcPr>
            <w:tcW w:w="1198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80" w:hRule="exact"/>
        </w:trPr>
        <w:tc>
          <w:tcPr>
            <w:tcW w:w="246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3783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14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55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27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559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961" w:type="dxa"/>
            <w:gridSpan w:val="9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lef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　　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4"/>
              </w:rPr>
              <w:t>（３）</w:t>
            </w:r>
            <w:r>
              <w:rPr>
                <w:rFonts w:hint="eastAsia"/>
                <w:color w:val="auto"/>
                <w:spacing w:val="-8"/>
              </w:rPr>
              <w:t>【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4"/>
              </w:rPr>
              <w:t>契約及び支出の状況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4"/>
              </w:rPr>
              <w:t>】　　　　　　　　　　（単位：円）</w:t>
            </w:r>
          </w:p>
        </w:tc>
      </w:tr>
      <w:tr>
        <w:trPr>
          <w:cantSplit/>
          <w:trHeight w:val="843" w:hRule="atLeas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559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24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5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  </w:t>
            </w:r>
            <w:r>
              <w:rPr>
                <w:rFonts w:hint="eastAsia"/>
                <w:color w:val="auto"/>
                <w:spacing w:val="-4"/>
              </w:rPr>
              <w:t>業者名</w:t>
            </w: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480" w:firstLineChars="300"/>
              <w:rPr>
                <w:rFonts w:hint="default"/>
                <w:color w:val="auto"/>
                <w:spacing w:val="0"/>
                <w:sz w:val="16"/>
              </w:rPr>
            </w:pPr>
            <w:r>
              <w:rPr>
                <w:rFonts w:hint="eastAsia"/>
                <w:color w:val="auto"/>
                <w:spacing w:val="0"/>
                <w:sz w:val="16"/>
              </w:rPr>
              <w:t>契約年月日</w:t>
            </w:r>
          </w:p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  <w:sz w:val="16"/>
              </w:rPr>
              <w:t>（工期開始日～工期末日）</w:t>
            </w:r>
          </w:p>
          <w:p>
            <w:pPr>
              <w:pStyle w:val="15"/>
              <w:rPr>
                <w:rFonts w:hint="default"/>
                <w:color w:val="auto"/>
                <w:spacing w:val="0"/>
                <w:sz w:val="16"/>
              </w:rPr>
            </w:pPr>
            <w:r>
              <w:rPr>
                <w:rFonts w:hint="eastAsia"/>
                <w:color w:val="auto"/>
                <w:spacing w:val="0"/>
                <w:sz w:val="16"/>
              </w:rPr>
              <w:t xml:space="preserve"> </w:t>
            </w:r>
            <w:r>
              <w:rPr>
                <w:rFonts w:hint="eastAsia"/>
                <w:color w:val="auto"/>
                <w:spacing w:val="0"/>
                <w:sz w:val="16"/>
              </w:rPr>
              <w:t>契約金額（消費税込）</w:t>
            </w:r>
          </w:p>
        </w:tc>
        <w:tc>
          <w:tcPr>
            <w:tcW w:w="2496" w:type="dxa"/>
            <w:gridSpan w:val="4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  <w:sz w:val="21"/>
              </w:rPr>
            </w:pPr>
            <w:r>
              <w:rPr>
                <w:rFonts w:hint="eastAsia"/>
                <w:color w:val="auto"/>
                <w:spacing w:val="0"/>
                <w:sz w:val="21"/>
              </w:rPr>
              <w:t>支払の状況</w:t>
            </w:r>
          </w:p>
          <w:p>
            <w:pPr>
              <w:pStyle w:val="15"/>
              <w:jc w:val="center"/>
              <w:rPr>
                <w:rFonts w:hint="default"/>
                <w:color w:val="auto"/>
                <w:spacing w:val="0"/>
                <w:sz w:val="16"/>
              </w:rPr>
            </w:pPr>
            <w:r>
              <w:rPr>
                <w:rFonts w:hint="eastAsia"/>
                <w:color w:val="auto"/>
                <w:spacing w:val="0"/>
                <w:sz w:val="16"/>
              </w:rPr>
              <w:t>（上段</w:t>
            </w:r>
            <w:r>
              <w:rPr>
                <w:rFonts w:hint="eastAsia"/>
                <w:color w:val="auto"/>
                <w:spacing w:val="0"/>
                <w:sz w:val="16"/>
              </w:rPr>
              <w:t>:</w:t>
            </w:r>
            <w:r>
              <w:rPr>
                <w:rFonts w:hint="eastAsia"/>
                <w:color w:val="auto"/>
                <w:spacing w:val="0"/>
                <w:sz w:val="16"/>
              </w:rPr>
              <w:t>支払金額）</w:t>
            </w:r>
          </w:p>
          <w:p>
            <w:pPr>
              <w:pStyle w:val="15"/>
              <w:jc w:val="center"/>
              <w:rPr>
                <w:rFonts w:hint="default"/>
                <w:color w:val="auto"/>
                <w:spacing w:val="0"/>
                <w:sz w:val="16"/>
              </w:rPr>
            </w:pPr>
            <w:r>
              <w:rPr>
                <w:rFonts w:hint="eastAsia"/>
                <w:color w:val="auto"/>
                <w:spacing w:val="0"/>
                <w:sz w:val="16"/>
              </w:rPr>
              <w:t>（下段</w:t>
            </w:r>
            <w:r>
              <w:rPr>
                <w:rFonts w:hint="eastAsia"/>
                <w:color w:val="auto"/>
                <w:spacing w:val="0"/>
                <w:sz w:val="16"/>
              </w:rPr>
              <w:t>:</w:t>
            </w:r>
            <w:r>
              <w:rPr>
                <w:rFonts w:hint="eastAsia"/>
                <w:color w:val="auto"/>
                <w:spacing w:val="0"/>
                <w:sz w:val="16"/>
              </w:rPr>
              <w:t>支払年月日）</w:t>
            </w:r>
          </w:p>
        </w:tc>
      </w:tr>
      <w:tr>
        <w:trPr>
          <w:cantSplit/>
          <w:trHeight w:val="448" w:hRule="exact"/>
        </w:trPr>
        <w:tc>
          <w:tcPr>
            <w:tcW w:w="4029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0" w:beforeLines="0" w:beforeAutospacing="0" w:line="564" w:lineRule="exact"/>
              <w:ind w:firstLine="180" w:firstLineChars="100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  <w:sz w:val="16"/>
              </w:rPr>
            </w:pPr>
            <w:r>
              <w:rPr>
                <w:rFonts w:hint="eastAsia"/>
                <w:color w:val="auto"/>
                <w:spacing w:val="0"/>
                <w:sz w:val="16"/>
              </w:rPr>
              <w:t>【実施設計委託】</w:t>
            </w:r>
          </w:p>
          <w:p>
            <w:pPr>
              <w:pStyle w:val="15"/>
              <w:rPr>
                <w:rFonts w:hint="default"/>
                <w:color w:val="auto"/>
                <w:spacing w:val="0"/>
                <w:sz w:val="16"/>
              </w:rPr>
            </w:pPr>
          </w:p>
          <w:p>
            <w:pPr>
              <w:pStyle w:val="15"/>
              <w:rPr>
                <w:rFonts w:hint="default"/>
                <w:color w:val="auto"/>
                <w:spacing w:val="0"/>
                <w:sz w:val="16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60" w:firstLineChars="100"/>
              <w:rPr>
                <w:rFonts w:hint="default"/>
                <w:color w:val="auto"/>
                <w:spacing w:val="0"/>
                <w:sz w:val="16"/>
              </w:rPr>
            </w:pPr>
            <w:r>
              <w:rPr>
                <w:rFonts w:hint="eastAsia"/>
                <w:color w:val="auto"/>
                <w:spacing w:val="0"/>
                <w:sz w:val="16"/>
              </w:rPr>
              <w:t>R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  <w:r>
              <w:rPr>
                <w:rFonts w:hint="eastAsia"/>
                <w:color w:val="auto"/>
                <w:spacing w:val="0"/>
                <w:sz w:val="16"/>
              </w:rPr>
              <w:t>.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  <w:r>
              <w:rPr>
                <w:rFonts w:hint="eastAsia"/>
                <w:color w:val="auto"/>
                <w:spacing w:val="0"/>
                <w:sz w:val="16"/>
              </w:rPr>
              <w:t>.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</w:p>
          <w:p>
            <w:pPr>
              <w:pStyle w:val="15"/>
              <w:rPr>
                <w:rFonts w:hint="default"/>
                <w:color w:val="auto"/>
                <w:spacing w:val="-12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～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12"/>
              </w:rPr>
              <w:t>　　　　　　　　　円</w:t>
            </w:r>
          </w:p>
        </w:tc>
        <w:tc>
          <w:tcPr>
            <w:tcW w:w="840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  <w:tc>
          <w:tcPr>
            <w:tcW w:w="835" w:type="dxa"/>
            <w:gridSpan w:val="2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  <w:tc>
          <w:tcPr>
            <w:tcW w:w="821" w:type="dxa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</w:tr>
      <w:tr>
        <w:trPr>
          <w:cantSplit/>
          <w:trHeight w:val="635" w:hRule="atLeast"/>
        </w:trPr>
        <w:tc>
          <w:tcPr>
            <w:tcW w:w="4029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51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default"/>
                <w:spacing w:val="0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2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044" w:hRule="atLeast"/>
        </w:trPr>
        <w:tc>
          <w:tcPr>
            <w:tcW w:w="4029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0" w:beforeLines="0" w:beforeAutospacing="0" w:line="240" w:lineRule="exact"/>
              <w:ind w:left="336" w:leftChars="160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  <w:sz w:val="16"/>
              </w:rPr>
            </w:pPr>
            <w:r>
              <w:rPr>
                <w:rFonts w:hint="eastAsia"/>
                <w:color w:val="auto"/>
                <w:spacing w:val="0"/>
                <w:sz w:val="16"/>
              </w:rPr>
              <w:t>【監理委託】</w:t>
            </w:r>
          </w:p>
          <w:p>
            <w:pPr>
              <w:pStyle w:val="15"/>
              <w:rPr>
                <w:rFonts w:hint="default"/>
                <w:color w:val="auto"/>
                <w:spacing w:val="0"/>
                <w:sz w:val="16"/>
              </w:rPr>
            </w:pPr>
          </w:p>
          <w:p>
            <w:pPr>
              <w:pStyle w:val="15"/>
              <w:rPr>
                <w:rFonts w:hint="default"/>
                <w:color w:val="auto"/>
                <w:spacing w:val="0"/>
                <w:sz w:val="16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60" w:firstLineChars="100"/>
              <w:rPr>
                <w:rFonts w:hint="default"/>
                <w:color w:val="auto"/>
                <w:spacing w:val="0"/>
                <w:sz w:val="16"/>
              </w:rPr>
            </w:pPr>
            <w:r>
              <w:rPr>
                <w:rFonts w:hint="eastAsia"/>
                <w:color w:val="auto"/>
                <w:spacing w:val="0"/>
                <w:sz w:val="16"/>
              </w:rPr>
              <w:t>R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  <w:r>
              <w:rPr>
                <w:rFonts w:hint="eastAsia"/>
                <w:color w:val="auto"/>
                <w:spacing w:val="0"/>
                <w:sz w:val="16"/>
              </w:rPr>
              <w:t>.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  <w:r>
              <w:rPr>
                <w:rFonts w:hint="eastAsia"/>
                <w:color w:val="auto"/>
                <w:spacing w:val="0"/>
                <w:sz w:val="16"/>
              </w:rPr>
              <w:t>.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</w:p>
          <w:p>
            <w:pPr>
              <w:pStyle w:val="15"/>
              <w:rPr>
                <w:rFonts w:hint="default"/>
                <w:color w:val="auto"/>
                <w:spacing w:val="-12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～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12"/>
              </w:rPr>
              <w:t>　　　　　　　　　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  <w:tc>
          <w:tcPr>
            <w:tcW w:w="83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  <w:tc>
          <w:tcPr>
            <w:tcW w:w="82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</w:tr>
      <w:tr>
        <w:trPr>
          <w:cantSplit/>
          <w:trHeight w:val="375" w:hRule="exact"/>
        </w:trPr>
        <w:tc>
          <w:tcPr>
            <w:tcW w:w="246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  <w:sz w:val="14"/>
              </w:rPr>
            </w:pPr>
            <w:r>
              <w:rPr>
                <w:rFonts w:hint="eastAsia"/>
                <w:color w:val="auto"/>
                <w:spacing w:val="0"/>
                <w:sz w:val="14"/>
              </w:rPr>
              <w:t>【工事契約】（建築）</w:t>
            </w:r>
          </w:p>
          <w:p>
            <w:pPr>
              <w:pStyle w:val="15"/>
              <w:rPr>
                <w:rFonts w:hint="default"/>
                <w:color w:val="auto"/>
                <w:spacing w:val="0"/>
                <w:sz w:val="16"/>
              </w:rPr>
            </w:pPr>
          </w:p>
          <w:p>
            <w:pPr>
              <w:pStyle w:val="15"/>
              <w:rPr>
                <w:rFonts w:hint="default"/>
                <w:color w:val="auto"/>
                <w:spacing w:val="0"/>
                <w:sz w:val="16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60" w:firstLineChars="100"/>
              <w:rPr>
                <w:rFonts w:hint="default"/>
                <w:color w:val="auto"/>
                <w:spacing w:val="0"/>
                <w:sz w:val="16"/>
              </w:rPr>
            </w:pPr>
            <w:r>
              <w:rPr>
                <w:rFonts w:hint="eastAsia"/>
                <w:color w:val="auto"/>
                <w:spacing w:val="0"/>
                <w:sz w:val="16"/>
              </w:rPr>
              <w:t>R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  <w:r>
              <w:rPr>
                <w:rFonts w:hint="eastAsia"/>
                <w:color w:val="auto"/>
                <w:spacing w:val="0"/>
                <w:sz w:val="16"/>
              </w:rPr>
              <w:t>.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  <w:r>
              <w:rPr>
                <w:rFonts w:hint="eastAsia"/>
                <w:color w:val="auto"/>
                <w:spacing w:val="0"/>
                <w:sz w:val="16"/>
              </w:rPr>
              <w:t>.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</w:p>
          <w:p>
            <w:pPr>
              <w:pStyle w:val="15"/>
              <w:rPr>
                <w:rFonts w:hint="default"/>
                <w:color w:val="auto"/>
                <w:spacing w:val="-12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～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12"/>
              </w:rPr>
              <w:t>　　　　　　　　　円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  <w:tc>
          <w:tcPr>
            <w:tcW w:w="835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</w:tr>
      <w:tr>
        <w:trPr>
          <w:cantSplit/>
          <w:trHeight w:val="694" w:hRule="atLeas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right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51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2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74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right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  <w:sz w:val="14"/>
              </w:rPr>
            </w:pPr>
            <w:r>
              <w:rPr>
                <w:rFonts w:hint="eastAsia"/>
                <w:color w:val="auto"/>
                <w:spacing w:val="0"/>
                <w:sz w:val="14"/>
              </w:rPr>
              <w:t>【工事契約】（電気）</w:t>
            </w:r>
          </w:p>
          <w:p>
            <w:pPr>
              <w:pStyle w:val="15"/>
              <w:rPr>
                <w:rFonts w:hint="default"/>
                <w:color w:val="auto"/>
                <w:spacing w:val="0"/>
                <w:sz w:val="16"/>
              </w:rPr>
            </w:pPr>
          </w:p>
          <w:p>
            <w:pPr>
              <w:pStyle w:val="15"/>
              <w:rPr>
                <w:rFonts w:hint="default"/>
                <w:color w:val="auto"/>
                <w:spacing w:val="0"/>
                <w:sz w:val="16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60" w:firstLineChars="100"/>
              <w:rPr>
                <w:rFonts w:hint="default"/>
                <w:color w:val="auto"/>
                <w:spacing w:val="0"/>
                <w:sz w:val="16"/>
              </w:rPr>
            </w:pPr>
            <w:r>
              <w:rPr>
                <w:rFonts w:hint="eastAsia"/>
                <w:color w:val="auto"/>
                <w:spacing w:val="0"/>
                <w:sz w:val="16"/>
              </w:rPr>
              <w:t>R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  <w:r>
              <w:rPr>
                <w:rFonts w:hint="eastAsia"/>
                <w:color w:val="auto"/>
                <w:spacing w:val="0"/>
                <w:sz w:val="16"/>
              </w:rPr>
              <w:t>.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  <w:r>
              <w:rPr>
                <w:rFonts w:hint="eastAsia"/>
                <w:color w:val="auto"/>
                <w:spacing w:val="0"/>
                <w:sz w:val="16"/>
              </w:rPr>
              <w:t>.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</w:p>
          <w:p>
            <w:pPr>
              <w:pStyle w:val="15"/>
              <w:rPr>
                <w:rFonts w:hint="default"/>
                <w:color w:val="auto"/>
                <w:spacing w:val="-12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～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12"/>
              </w:rPr>
              <w:t>　　　　　　　　　円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  <w:tc>
          <w:tcPr>
            <w:tcW w:w="835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</w:tr>
      <w:tr>
        <w:trPr>
          <w:cantSplit/>
          <w:trHeight w:val="792" w:hRule="atLeas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right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51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2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054" w:hRule="atLeast"/>
        </w:trPr>
        <w:tc>
          <w:tcPr>
            <w:tcW w:w="4029" w:type="dxa"/>
            <w:gridSpan w:val="5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0" w:lineRule="exact"/>
              <w:ind w:firstLine="540" w:firstLineChars="300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51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  <w:sz w:val="14"/>
              </w:rPr>
            </w:pPr>
            <w:r>
              <w:rPr>
                <w:rFonts w:hint="eastAsia"/>
                <w:color w:val="auto"/>
                <w:spacing w:val="0"/>
                <w:sz w:val="14"/>
              </w:rPr>
              <w:t>【工事契約】（設備）</w:t>
            </w:r>
          </w:p>
          <w:p>
            <w:pPr>
              <w:pStyle w:val="15"/>
              <w:rPr>
                <w:rFonts w:hint="default"/>
                <w:color w:val="auto"/>
                <w:spacing w:val="0"/>
                <w:sz w:val="16"/>
              </w:rPr>
            </w:pPr>
          </w:p>
          <w:p>
            <w:pPr>
              <w:pStyle w:val="15"/>
              <w:rPr>
                <w:rFonts w:hint="default"/>
                <w:color w:val="auto"/>
                <w:spacing w:val="0"/>
                <w:sz w:val="16"/>
              </w:rPr>
            </w:pPr>
          </w:p>
        </w:tc>
        <w:tc>
          <w:tcPr>
            <w:tcW w:w="1890" w:type="dxa"/>
            <w:gridSpan w:val="2"/>
            <w:vAlign w:val="top"/>
          </w:tcPr>
          <w:p>
            <w:pPr>
              <w:pStyle w:val="15"/>
              <w:ind w:firstLine="160" w:firstLineChars="100"/>
              <w:rPr>
                <w:rFonts w:hint="default"/>
                <w:color w:val="auto"/>
                <w:spacing w:val="0"/>
                <w:sz w:val="16"/>
              </w:rPr>
            </w:pPr>
            <w:r>
              <w:rPr>
                <w:rFonts w:hint="eastAsia"/>
                <w:color w:val="auto"/>
                <w:spacing w:val="0"/>
                <w:sz w:val="16"/>
              </w:rPr>
              <w:t>R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  <w:r>
              <w:rPr>
                <w:rFonts w:hint="eastAsia"/>
                <w:color w:val="auto"/>
                <w:spacing w:val="0"/>
                <w:sz w:val="16"/>
              </w:rPr>
              <w:t>.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  <w:r>
              <w:rPr>
                <w:rFonts w:hint="eastAsia"/>
                <w:color w:val="auto"/>
                <w:spacing w:val="0"/>
                <w:sz w:val="16"/>
              </w:rPr>
              <w:t>.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</w:p>
          <w:p>
            <w:pPr>
              <w:pStyle w:val="15"/>
              <w:rPr>
                <w:rFonts w:hint="default"/>
                <w:color w:val="auto"/>
                <w:spacing w:val="-12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～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 xml:space="preserve">) </w:t>
            </w:r>
          </w:p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12"/>
              </w:rPr>
              <w:t>　　　　　　　　　円</w:t>
            </w:r>
          </w:p>
        </w:tc>
        <w:tc>
          <w:tcPr>
            <w:tcW w:w="840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  <w:tc>
          <w:tcPr>
            <w:tcW w:w="8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</w:tr>
      <w:tr>
        <w:trPr>
          <w:cantSplit/>
          <w:trHeight w:val="452" w:hRule="atLeast"/>
        </w:trPr>
        <w:tc>
          <w:tcPr>
            <w:tcW w:w="4029" w:type="dxa"/>
            <w:gridSpan w:val="5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0" w:beforeLines="0" w:beforeAutospacing="0" w:line="564" w:lineRule="exact"/>
              <w:ind w:firstLine="164" w:firstLineChars="100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合</w:t>
            </w:r>
            <w:r>
              <w:rPr>
                <w:rFonts w:hint="default"/>
                <w:color w:val="auto"/>
                <w:spacing w:val="-4"/>
              </w:rPr>
              <w:t xml:space="preserve">      </w:t>
            </w:r>
            <w:r>
              <w:rPr>
                <w:rFonts w:hint="eastAsia"/>
                <w:color w:val="auto"/>
                <w:spacing w:val="-8"/>
              </w:rPr>
              <w:t>計</w:t>
            </w: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　　―</w:t>
            </w:r>
          </w:p>
        </w:tc>
        <w:tc>
          <w:tcPr>
            <w:tcW w:w="2496" w:type="dxa"/>
            <w:gridSpan w:val="4"/>
            <w:tcBorders>
              <w:top w:val="single" w:color="auto" w:sz="6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trHeight w:val="345" w:hRule="exact"/>
        </w:trPr>
        <w:tc>
          <w:tcPr>
            <w:tcW w:w="9766" w:type="dxa"/>
            <w:gridSpan w:val="1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</w:tr>
    </w:tbl>
    <w:p>
      <w:pPr>
        <w:pStyle w:val="15"/>
        <w:rPr>
          <w:rFonts w:hint="default"/>
          <w:color w:val="auto"/>
        </w:rPr>
      </w:pPr>
      <w:r>
        <w:rPr>
          <w:rFonts w:hint="default"/>
          <w:color w:val="auto"/>
          <w:spacing w:val="-3"/>
        </w:rPr>
        <w:t xml:space="preserve"> </w:t>
      </w:r>
      <w:r>
        <w:rPr>
          <w:rFonts w:hint="default"/>
          <w:color w:val="auto"/>
        </w:rPr>
        <w:t>(</w:t>
      </w:r>
      <w:r>
        <w:rPr>
          <w:rFonts w:hint="eastAsia"/>
          <w:color w:val="auto"/>
        </w:rPr>
        <w:t>注</w:t>
      </w:r>
      <w:r>
        <w:rPr>
          <w:rFonts w:hint="default"/>
          <w:color w:val="auto"/>
        </w:rPr>
        <w:t>)</w:t>
      </w:r>
      <w:r>
        <w:rPr>
          <w:rFonts w:hint="default"/>
          <w:color w:val="auto"/>
          <w:spacing w:val="-3"/>
        </w:rPr>
        <w:t xml:space="preserve"> </w:t>
      </w:r>
      <w:r>
        <w:rPr>
          <w:rFonts w:hint="eastAsia"/>
          <w:color w:val="auto"/>
          <w:spacing w:val="-3"/>
        </w:rPr>
        <w:t>複数の事業がある場合は、別葉と</w:t>
      </w:r>
      <w:r>
        <w:rPr>
          <w:rFonts w:hint="eastAsia"/>
          <w:color w:val="auto"/>
        </w:rPr>
        <w:t>すること。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br w:type="page"/>
      </w:r>
    </w:p>
    <w:tbl>
      <w:tblPr>
        <w:tblStyle w:val="11"/>
        <w:tblW w:w="0" w:type="auto"/>
        <w:tblInd w:w="3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28"/>
        <w:gridCol w:w="1995"/>
        <w:gridCol w:w="210"/>
        <w:gridCol w:w="1890"/>
        <w:gridCol w:w="735"/>
        <w:gridCol w:w="105"/>
        <w:gridCol w:w="1260"/>
        <w:gridCol w:w="105"/>
        <w:gridCol w:w="1260"/>
        <w:gridCol w:w="1265"/>
        <w:gridCol w:w="315"/>
      </w:tblGrid>
      <w:tr>
        <w:trPr>
          <w:trHeight w:val="744" w:hRule="atLeast"/>
        </w:trPr>
        <w:tc>
          <w:tcPr>
            <w:tcW w:w="9668" w:type="dxa"/>
            <w:gridSpan w:val="11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92" w:firstLineChars="10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  <w:r>
              <w:rPr>
                <w:rFonts w:hint="eastAsia" w:ascii="ＭＳ 明朝" w:hAnsi="ＭＳ 明朝"/>
                <w:color w:val="auto"/>
                <w:spacing w:val="-4"/>
                <w:sz w:val="20"/>
              </w:rPr>
              <w:t>１４　事業開始（廃止）及び</w:t>
            </w: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施設・設備整備計画（予定）の状況（令和６・７年度）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color w:val="auto"/>
                <w:spacing w:val="-8"/>
                <w:sz w:val="20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　（１）事業開始（廃止）の状況</w:t>
            </w:r>
          </w:p>
        </w:tc>
      </w:tr>
      <w:tr>
        <w:trPr>
          <w:trHeight w:val="196" w:hRule="atLeast"/>
        </w:trPr>
        <w:tc>
          <w:tcPr>
            <w:tcW w:w="528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4"/>
              <w:jc w:val="center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種　類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（施設、事業種別）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名　称（仮称）</w:t>
            </w:r>
          </w:p>
          <w:p>
            <w:pPr>
              <w:pStyle w:val="0"/>
              <w:ind w:left="200" w:hanging="200" w:hangingChars="100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（施設名、事業所名）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定　員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w w:val="90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事業開始</w:t>
            </w:r>
            <w:r>
              <w:rPr>
                <w:rFonts w:hint="eastAsia" w:ascii="ＭＳ 明朝" w:hAnsi="ＭＳ 明朝"/>
                <w:color w:val="auto"/>
                <w:w w:val="90"/>
                <w:sz w:val="20"/>
              </w:rPr>
              <w:t>（廃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w w:val="90"/>
                <w:sz w:val="20"/>
              </w:rPr>
              <w:t>止）</w:t>
            </w:r>
            <w:r>
              <w:rPr>
                <w:rFonts w:hint="eastAsia" w:ascii="ＭＳ 明朝" w:hAnsi="ＭＳ 明朝"/>
                <w:color w:val="auto"/>
                <w:sz w:val="20"/>
              </w:rPr>
              <w:t>年月日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理事会議決の有無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施設整備の有無</w:t>
            </w:r>
          </w:p>
        </w:tc>
        <w:tc>
          <w:tcPr>
            <w:tcW w:w="315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629" w:hRule="atLeast"/>
        </w:trPr>
        <w:tc>
          <w:tcPr>
            <w:tcW w:w="5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spacing w:val="-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有　・　無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有　・　無</w:t>
            </w: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8"/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5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spacing w:val="-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有　・　無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有　・　無</w:t>
            </w: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8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5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有　・　無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有　・　無</w:t>
            </w: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2" w:hRule="atLeast"/>
        </w:trPr>
        <w:tc>
          <w:tcPr>
            <w:tcW w:w="5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有　・　無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有　・　無</w:t>
            </w: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8" w:hRule="atLeast"/>
        </w:trPr>
        <w:tc>
          <w:tcPr>
            <w:tcW w:w="528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有　・　無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有　・　無</w:t>
            </w: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81" w:hRule="atLeast"/>
        </w:trPr>
        <w:tc>
          <w:tcPr>
            <w:tcW w:w="9668" w:type="dxa"/>
            <w:gridSpan w:val="11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color w:val="auto"/>
                <w:spacing w:val="-8"/>
                <w:sz w:val="20"/>
              </w:rPr>
            </w:pPr>
          </w:p>
          <w:p>
            <w:pPr>
              <w:pStyle w:val="0"/>
              <w:ind w:left="204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（２）施設・設備整備計画の状況</w:t>
            </w:r>
          </w:p>
        </w:tc>
      </w:tr>
      <w:tr>
        <w:trPr>
          <w:trHeight w:val="450" w:hRule="atLeast"/>
        </w:trPr>
        <w:tc>
          <w:tcPr>
            <w:tcW w:w="528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  <w:p>
            <w:pPr>
              <w:pStyle w:val="0"/>
              <w:ind w:firstLine="184" w:firstLineChars="10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名　称（仮称）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（施設名、事業所名）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整備計画の内容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（新築、改築、改修内容等）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着工予定年月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完成予定年月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理事会議決の有無</w:t>
            </w:r>
          </w:p>
        </w:tc>
        <w:tc>
          <w:tcPr>
            <w:tcW w:w="315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</w:tr>
      <w:tr>
        <w:trPr>
          <w:trHeight w:val="572" w:hRule="atLeast"/>
        </w:trPr>
        <w:tc>
          <w:tcPr>
            <w:tcW w:w="5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84" w:firstLineChars="100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有　・　無</w:t>
            </w: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8"/>
                <w:sz w:val="20"/>
              </w:rPr>
            </w:pPr>
          </w:p>
        </w:tc>
      </w:tr>
      <w:tr>
        <w:trPr>
          <w:trHeight w:val="541" w:hRule="atLeast"/>
        </w:trPr>
        <w:tc>
          <w:tcPr>
            <w:tcW w:w="5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有　・　無</w:t>
            </w: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6" w:hRule="atLeast"/>
        </w:trPr>
        <w:tc>
          <w:tcPr>
            <w:tcW w:w="5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84" w:firstLineChars="10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84" w:firstLineChars="10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有　・　無</w:t>
            </w: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2" w:hRule="atLeast"/>
        </w:trPr>
        <w:tc>
          <w:tcPr>
            <w:tcW w:w="5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84" w:firstLineChars="10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84" w:firstLineChars="10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有　・　無</w:t>
            </w: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9" w:hRule="atLeast"/>
        </w:trPr>
        <w:tc>
          <w:tcPr>
            <w:tcW w:w="528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84" w:firstLineChars="10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84" w:firstLineChars="10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有　・　無</w:t>
            </w: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9668" w:type="dxa"/>
            <w:gridSpan w:val="11"/>
            <w:tcBorders>
              <w:top w:val="nil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Chars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</w:tr>
    </w:tbl>
    <w:p>
      <w:pPr>
        <w:pStyle w:val="0"/>
        <w:jc w:val="center"/>
        <w:rPr>
          <w:rFonts w:hint="default" w:ascii="ＭＳ 明朝" w:hAnsi="ＭＳ 明朝"/>
          <w:color w:val="auto"/>
          <w:sz w:val="18"/>
        </w:rPr>
      </w:pPr>
      <w:bookmarkStart w:id="0" w:name="_GoBack"/>
      <w:bookmarkEnd w:id="0"/>
    </w:p>
    <w:sectPr>
      <w:footerReference r:id="rId5" w:type="default"/>
      <w:pgSz w:w="11906" w:h="16838"/>
      <w:pgMar w:top="567" w:right="851" w:bottom="851" w:left="851" w:header="720" w:footer="227" w:gutter="0"/>
      <w:pgNumType w:start="18"/>
      <w:cols w:space="720"/>
      <w:noEndnote w:val="1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  <w:sz w:val="20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25"/>
            <w:rFonts w:hint="eastAsia"/>
            <w:sz w:val="20"/>
          </w:rPr>
          <w:t>23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ﾊﾟｰｿﾅﾙ書院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ＭＳ 明朝" w:hAnsi="ＭＳ 明朝" w:eastAsia="ＭＳ 明朝"/>
      <w:spacing w:val="-6"/>
      <w:kern w:val="0"/>
      <w:sz w:val="18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Century" w:hAnsi="Century" w:eastAsia="ＭＳ 明朝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Century" w:hAnsi="Century" w:eastAsia="ＭＳ 明朝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page number"/>
    <w:basedOn w:val="10"/>
    <w:next w:val="25"/>
    <w:link w:val="0"/>
    <w:uiPriority w:val="0"/>
  </w:style>
  <w:style w:type="table" w:styleId="26">
    <w:name w:val="Table Grid"/>
    <w:basedOn w:val="11"/>
    <w:next w:val="26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footer" Target="footer1.xml" />
  <Relationship Id="rId6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7</Pages>
  <Words>11</Words>
  <Characters>3546</Characters>
  <Application>JUST Note</Application>
  <Lines>3262</Lines>
  <Paragraphs>569</Paragraphs>
  <Company>広島県庁</Company>
  <CharactersWithSpaces>5174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南原 義弘</dc:creator>
  <cp:lastModifiedBy>田丸 敬介</cp:lastModifiedBy>
  <cp:lastPrinted>2022-07-15T00:34:00Z</cp:lastPrinted>
  <dcterms:created xsi:type="dcterms:W3CDTF">2023-07-07T05:43:00Z</dcterms:created>
  <dcterms:modified xsi:type="dcterms:W3CDTF">2024-07-16T23:55:08Z</dcterms:modified>
  <cp:revision>2</cp:revision>
</cp:coreProperties>
</file>