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スタートアップとしての要件の全てを満たす事業者であることの説明書</w:t>
      </w:r>
    </w:p>
    <w:p>
      <w:pPr>
        <w:pStyle w:val="0"/>
        <w:rPr>
          <w:rFonts w:hint="eastAsia" w:asciiTheme="minorEastAsia" w:hAnsiTheme="minorEastAsia" w:eastAsiaTheme="minorEastAsia"/>
          <w:color w:val="auto"/>
        </w:rPr>
      </w:pPr>
      <w:bookmarkStart w:id="0" w:name="_GoBack"/>
      <w:bookmarkEnd w:id="0"/>
    </w:p>
    <w:p>
      <w:pPr>
        <w:pStyle w:val="0"/>
        <w:jc w:val="right"/>
        <w:rPr>
          <w:rFonts w:hint="eastAsia" w:asciiTheme="minorEastAsia" w:hAnsiTheme="minorEastAsia" w:eastAsiaTheme="minorEastAsia"/>
          <w:color w:val="auto"/>
        </w:rPr>
      </w:pPr>
      <w:r>
        <w:rPr>
          <w:rFonts w:hint="eastAsia" w:asciiTheme="minorEastAsia" w:hAnsiTheme="minorEastAsia" w:eastAsiaTheme="minorEastAsia"/>
          <w:color w:val="auto"/>
        </w:rPr>
        <w:t>令和　年　月　日</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三原市長　様</w:t>
      </w:r>
    </w:p>
    <w:p>
      <w:pPr>
        <w:pStyle w:val="0"/>
        <w:rPr>
          <w:rFonts w:hint="eastAsia" w:asciiTheme="minorEastAsia" w:hAnsiTheme="minorEastAsia" w:eastAsiaTheme="minorEastAsia"/>
          <w:color w:val="auto"/>
        </w:rPr>
      </w:pPr>
    </w:p>
    <w:p>
      <w:pPr>
        <w:pStyle w:val="0"/>
        <w:wordWrap w:val="0"/>
        <w:jc w:val="right"/>
        <w:rPr>
          <w:rFonts w:hint="eastAsia" w:asciiTheme="minorEastAsia" w:hAnsiTheme="minorEastAsia" w:eastAsiaTheme="minorEastAsia"/>
          <w:color w:val="auto"/>
        </w:rPr>
      </w:pPr>
      <w:r>
        <w:rPr>
          <w:rFonts w:hint="eastAsia" w:asciiTheme="minorEastAsia" w:hAnsiTheme="minorEastAsia" w:eastAsiaTheme="minorEastAsia"/>
          <w:color w:val="auto"/>
        </w:rPr>
        <w:t>住所　　　　　　　　　　　　　　　　</w:t>
      </w:r>
    </w:p>
    <w:p>
      <w:pPr>
        <w:pStyle w:val="0"/>
        <w:wordWrap w:val="0"/>
        <w:jc w:val="right"/>
        <w:rPr>
          <w:rFonts w:hint="eastAsia" w:asciiTheme="minorEastAsia" w:hAnsiTheme="minorEastAsia" w:eastAsiaTheme="minorEastAsia"/>
          <w:color w:val="auto"/>
        </w:rPr>
      </w:pPr>
      <w:r>
        <w:rPr>
          <w:rFonts w:hint="eastAsia" w:asciiTheme="minorEastAsia" w:hAnsiTheme="minorEastAsia" w:eastAsiaTheme="minorEastAsia"/>
          <w:color w:val="auto"/>
        </w:rPr>
        <w:t>商号又は名称　　　　　　　　　　　　</w:t>
      </w:r>
    </w:p>
    <w:p>
      <w:pPr>
        <w:pStyle w:val="0"/>
        <w:wordWrap w:val="0"/>
        <w:jc w:val="right"/>
        <w:rPr>
          <w:rFonts w:hint="eastAsia" w:asciiTheme="minorEastAsia" w:hAnsiTheme="minorEastAsia" w:eastAsiaTheme="minorEastAsia"/>
          <w:color w:val="auto"/>
        </w:rPr>
      </w:pPr>
      <w:r>
        <w:rPr>
          <w:rFonts w:hint="eastAsia" w:asciiTheme="minorEastAsia" w:hAnsiTheme="minorEastAsia" w:eastAsiaTheme="minorEastAsia"/>
          <w:color w:val="auto"/>
        </w:rPr>
        <w:t>代表者氏名　　　　　　　　　　　　　</w:t>
      </w:r>
    </w:p>
    <w:p>
      <w:pPr>
        <w:pStyle w:val="0"/>
        <w:wordWrap w:val="0"/>
        <w:jc w:val="right"/>
        <w:rPr>
          <w:rFonts w:hint="eastAsia" w:asciiTheme="minorEastAsia" w:hAnsiTheme="minorEastAsia" w:eastAsiaTheme="minorEastAsia"/>
          <w:color w:val="auto"/>
        </w:rPr>
      </w:pPr>
    </w:p>
    <w:p>
      <w:pPr>
        <w:pStyle w:val="0"/>
        <w:wordWrap w:val="0"/>
        <w:ind w:firstLine="210" w:firstLineChars="100"/>
        <w:jc w:val="left"/>
        <w:rPr>
          <w:rFonts w:hint="eastAsia" w:asciiTheme="minorEastAsia" w:hAnsiTheme="minorEastAsia" w:eastAsiaTheme="minorEastAsia"/>
          <w:color w:val="auto"/>
        </w:rPr>
      </w:pPr>
      <w:r>
        <w:rPr>
          <w:rFonts w:hint="eastAsia" w:asciiTheme="minorEastAsia" w:hAnsiTheme="minorEastAsia" w:eastAsiaTheme="minorEastAsia"/>
          <w:color w:val="auto"/>
        </w:rPr>
        <w:t>入札件名「三原市マニュアル作成・共有ツール利用」に関し、スタートアップとしての要件の全てを満たす事業であることを下記のとおり説明します。</w:t>
      </w:r>
    </w:p>
    <w:tbl>
      <w:tblPr>
        <w:tblStyle w:val="18"/>
        <w:tblW w:w="0" w:type="auto"/>
        <w:tblInd w:w="0" w:type="dxa"/>
        <w:tblLayout w:type="fixed"/>
        <w:tblLook w:firstRow="1" w:lastRow="0" w:firstColumn="1" w:lastColumn="0" w:noHBand="0" w:noVBand="1" w:val="04A0"/>
      </w:tblPr>
      <w:tblGrid>
        <w:gridCol w:w="3775"/>
        <w:gridCol w:w="4620"/>
      </w:tblGrid>
      <w:tr>
        <w:trPr/>
        <w:tc>
          <w:tcPr>
            <w:tcW w:w="3775" w:type="dxa"/>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設立から</w:t>
            </w:r>
            <w:r>
              <w:rPr>
                <w:rFonts w:hint="eastAsia" w:asciiTheme="minorEastAsia" w:hAnsiTheme="minorEastAsia" w:eastAsiaTheme="minorEastAsia"/>
                <w:color w:val="auto"/>
              </w:rPr>
              <w:t>15</w:t>
            </w:r>
            <w:r>
              <w:rPr>
                <w:rFonts w:hint="eastAsia" w:asciiTheme="minorEastAsia" w:hAnsiTheme="minorEastAsia" w:eastAsiaTheme="minorEastAsia"/>
                <w:color w:val="auto"/>
              </w:rPr>
              <w:t>年以内であること</w:t>
            </w:r>
          </w:p>
        </w:tc>
        <w:tc>
          <w:tcPr>
            <w:tcW w:w="4620" w:type="dxa"/>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設立年月日：＿＿＿＿年＿＿月＿＿日</w:t>
            </w:r>
            <w:r>
              <w:rPr>
                <w:rFonts w:hint="eastAsia" w:asciiTheme="minorEastAsia" w:hAnsiTheme="minorEastAsia" w:eastAsiaTheme="minorEastAsia"/>
                <w:color w:val="auto"/>
              </w:rPr>
              <w:t xml:space="preserve"> </w:t>
            </w:r>
          </w:p>
        </w:tc>
      </w:tr>
      <w:tr>
        <w:trPr/>
        <w:tc>
          <w:tcPr>
            <w:tcW w:w="3775" w:type="dxa"/>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次の</w:t>
            </w:r>
            <w:r>
              <w:rPr>
                <w:rFonts w:hint="eastAsia" w:asciiTheme="minorEastAsia" w:hAnsiTheme="minorEastAsia" w:eastAsiaTheme="minorEastAsia"/>
                <w:color w:val="auto"/>
              </w:rPr>
              <w:t>a</w:t>
            </w:r>
            <w:r>
              <w:rPr>
                <w:rFonts w:hint="eastAsia" w:asciiTheme="minorEastAsia" w:hAnsiTheme="minorEastAsia" w:eastAsiaTheme="minorEastAsia"/>
                <w:color w:val="auto"/>
              </w:rPr>
              <w:t>～</w:t>
            </w:r>
            <w:r>
              <w:rPr>
                <w:rFonts w:hint="eastAsia" w:asciiTheme="minorEastAsia" w:hAnsiTheme="minorEastAsia" w:eastAsiaTheme="minorEastAsia"/>
                <w:color w:val="auto"/>
              </w:rPr>
              <w:t>c</w:t>
            </w:r>
            <w:r>
              <w:rPr>
                <w:rFonts w:hint="eastAsia" w:asciiTheme="minorEastAsia" w:hAnsiTheme="minorEastAsia" w:eastAsiaTheme="minorEastAsia"/>
                <w:color w:val="auto"/>
              </w:rPr>
              <w:t>の項目に</w:t>
            </w:r>
            <w:r>
              <w:rPr>
                <w:rFonts w:hint="eastAsia" w:asciiTheme="minorEastAsia" w:hAnsiTheme="minorEastAsia" w:eastAsiaTheme="minorEastAsia"/>
                <w:color w:val="auto"/>
                <w:u w:val="single" w:color="auto"/>
              </w:rPr>
              <w:t>該当しないこと</w:t>
            </w:r>
          </w:p>
          <w:p>
            <w:pPr>
              <w:pStyle w:val="0"/>
              <w:ind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a.</w:t>
            </w:r>
            <w:r>
              <w:rPr>
                <w:rFonts w:hint="eastAsia" w:asciiTheme="minorEastAsia" w:hAnsiTheme="minorEastAsia" w:eastAsiaTheme="minorEastAsia"/>
                <w:color w:val="auto"/>
              </w:rPr>
              <w:t>上場企業</w:t>
            </w:r>
          </w:p>
          <w:p>
            <w:pPr>
              <w:pStyle w:val="0"/>
              <w:ind w:left="210" w:leftChars="100" w:firstLine="0" w:firstLineChars="0"/>
              <w:rPr>
                <w:rFonts w:hint="eastAsia" w:asciiTheme="minorEastAsia" w:hAnsiTheme="minorEastAsia" w:eastAsiaTheme="minorEastAsia"/>
                <w:color w:val="auto"/>
              </w:rPr>
            </w:pPr>
            <w:r>
              <w:rPr>
                <w:rFonts w:hint="eastAsia" w:asciiTheme="minorEastAsia" w:hAnsiTheme="minorEastAsia" w:eastAsiaTheme="minorEastAsia"/>
                <w:color w:val="auto"/>
              </w:rPr>
              <w:t>b.</w:t>
            </w:r>
            <w:r>
              <w:rPr>
                <w:rFonts w:hint="eastAsia" w:asciiTheme="minorEastAsia" w:hAnsiTheme="minorEastAsia" w:eastAsiaTheme="minorEastAsia"/>
                <w:color w:val="auto"/>
              </w:rPr>
              <w:t>従業員数が</w:t>
            </w:r>
            <w:r>
              <w:rPr>
                <w:rFonts w:hint="eastAsia" w:asciiTheme="minorEastAsia" w:hAnsiTheme="minorEastAsia" w:eastAsiaTheme="minorEastAsia"/>
                <w:color w:val="auto"/>
              </w:rPr>
              <w:t>500</w:t>
            </w:r>
            <w:r>
              <w:rPr>
                <w:rFonts w:hint="eastAsia" w:asciiTheme="minorEastAsia" w:hAnsiTheme="minorEastAsia" w:eastAsiaTheme="minorEastAsia"/>
                <w:color w:val="auto"/>
              </w:rPr>
              <w:t>人以上（以下（対　象外企業）という）</w:t>
            </w:r>
          </w:p>
          <w:p>
            <w:pPr>
              <w:pStyle w:val="0"/>
              <w:ind w:left="420" w:leftChars="10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c.</w:t>
            </w:r>
            <w:r>
              <w:rPr>
                <w:rFonts w:hint="eastAsia" w:asciiTheme="minorEastAsia" w:hAnsiTheme="minorEastAsia" w:eastAsiaTheme="minorEastAsia"/>
                <w:color w:val="auto"/>
              </w:rPr>
              <w:t>発行済株式の総数の</w:t>
            </w:r>
            <w:r>
              <w:rPr>
                <w:rFonts w:hint="eastAsia" w:asciiTheme="minorEastAsia" w:hAnsiTheme="minorEastAsia" w:eastAsiaTheme="minorEastAsia"/>
                <w:color w:val="auto"/>
              </w:rPr>
              <w:t>1/2</w:t>
            </w:r>
            <w:r>
              <w:rPr>
                <w:rFonts w:hint="eastAsia" w:asciiTheme="minorEastAsia" w:hAnsiTheme="minorEastAsia" w:eastAsiaTheme="minorEastAsia"/>
                <w:color w:val="auto"/>
              </w:rPr>
              <w:t>超を「対象外企業」に保有されている企業、又は発行済株式の総数の</w:t>
            </w:r>
            <w:r>
              <w:rPr>
                <w:rFonts w:hint="eastAsia" w:asciiTheme="minorEastAsia" w:hAnsiTheme="minorEastAsia" w:eastAsiaTheme="minorEastAsia"/>
                <w:color w:val="auto"/>
              </w:rPr>
              <w:t xml:space="preserve">2/3 </w:t>
            </w:r>
            <w:r>
              <w:rPr>
                <w:rFonts w:hint="eastAsia" w:asciiTheme="minorEastAsia" w:hAnsiTheme="minorEastAsia" w:eastAsiaTheme="minorEastAsia"/>
                <w:color w:val="auto"/>
              </w:rPr>
              <w:t>以上を複数の「対象外企業」に保有されている企業</w:t>
            </w:r>
            <w:r>
              <w:rPr>
                <w:rFonts w:hint="eastAsia" w:asciiTheme="minorEastAsia" w:hAnsiTheme="minorEastAsia" w:eastAsiaTheme="minorEastAsia"/>
                <w:color w:val="auto"/>
              </w:rPr>
              <w:t xml:space="preserve"> </w:t>
            </w:r>
          </w:p>
          <w:p>
            <w:pPr>
              <w:pStyle w:val="0"/>
              <w:ind w:left="210" w:leftChars="100" w:firstLine="0" w:firstLineChars="0"/>
              <w:rPr>
                <w:rFonts w:hint="eastAsia" w:asciiTheme="minorEastAsia" w:hAnsiTheme="minorEastAsia" w:eastAsiaTheme="minorEastAsia"/>
                <w:color w:val="auto"/>
              </w:rPr>
            </w:pPr>
            <w:r>
              <w:rPr>
                <w:rFonts w:hint="eastAsia" w:asciiTheme="minorEastAsia" w:hAnsiTheme="minorEastAsia" w:eastAsiaTheme="minorEastAsia"/>
                <w:color w:val="auto"/>
              </w:rPr>
              <w:t>※「対象外企業」には、</w:t>
            </w:r>
            <w:r>
              <w:rPr>
                <w:rFonts w:hint="eastAsia" w:asciiTheme="minorEastAsia" w:hAnsiTheme="minorEastAsia" w:eastAsiaTheme="minorEastAsia"/>
                <w:color w:val="auto"/>
              </w:rPr>
              <w:t>VC</w:t>
            </w:r>
            <w:r>
              <w:rPr>
                <w:rFonts w:hint="eastAsia" w:asciiTheme="minorEastAsia" w:hAnsiTheme="minorEastAsia" w:eastAsiaTheme="minorEastAsia"/>
                <w:color w:val="auto"/>
              </w:rPr>
              <w:t>（ベンチャーキャピタル）は含まれない。</w:t>
            </w:r>
          </w:p>
        </w:tc>
        <w:tc>
          <w:tcPr>
            <w:tcW w:w="4620" w:type="dxa"/>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ファイナンス：</w:t>
            </w:r>
            <w:sdt>
              <w:sdtPr>
                <w:rPr>
                  <w:rFonts w:hint="eastAsia" w:asciiTheme="minorEastAsia" w:hAnsiTheme="minorEastAsia" w:eastAsiaTheme="minorEastAsia"/>
                  <w:color w:val="auto"/>
                </w:rPr>
                <w:alias w:val=""/>
                <w:tag w:val=""/>
                <w:lock w:val="unlocked"/>
                <w14:checkbox>
                  <w14:checkedState w14:font="ＭＳ ゴシック" w14:val="2612"/>
                  <w14:uncheckedState w14:font="ＭＳ ゴシック" w14:val="2610"/>
                </w14:checkbox>
              </w:sdtPr>
              <w:sdtEndPr>
                <w:rPr>
                  <w:rFonts w:hint="eastAsia" w:asciiTheme="minorEastAsia" w:hAnsiTheme="minorEastAsia" w:eastAsiaTheme="minorEastAsia"/>
                  <w:color w:val="auto"/>
                </w:rPr>
              </w:sdtEndPr>
              <w:sdtContent>
                <w:r>
                  <w:rPr>
                    <w:rFonts w:hint="eastAsia" w:asciiTheme="minorEastAsia" w:hAnsiTheme="minorEastAsia" w:eastAsiaTheme="minorEastAsia"/>
                    <w:color w:val="auto"/>
                  </w:rPr>
                  <w:t>☐</w:t>
                </w:r>
              </w:sdtContent>
            </w:sdt>
            <w:r>
              <w:rPr>
                <w:rFonts w:hint="eastAsia" w:asciiTheme="minorEastAsia" w:hAnsiTheme="minorEastAsia" w:eastAsiaTheme="minorEastAsia"/>
                <w:color w:val="auto"/>
              </w:rPr>
              <w:t>未上場</w:t>
            </w:r>
            <w:r>
              <w:rPr>
                <w:rFonts w:hint="eastAsia" w:asciiTheme="minorEastAsia" w:hAnsiTheme="minorEastAsia" w:eastAsiaTheme="minorEastAsia"/>
                <w:color w:val="auto"/>
              </w:rPr>
              <w:t xml:space="preserve"> </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従業員数：＿＿＿＿＿＿＿＿＿＿＿＿＿＿人</w:t>
            </w:r>
            <w:r>
              <w:rPr>
                <w:rFonts w:hint="eastAsia" w:asciiTheme="minorEastAsia" w:hAnsiTheme="minorEastAsia" w:eastAsiaTheme="minorEastAsia"/>
                <w:color w:val="auto"/>
              </w:rPr>
              <w:t xml:space="preserve"> </w:t>
            </w:r>
          </w:p>
          <w:p>
            <w:pPr>
              <w:pStyle w:val="0"/>
              <w:ind w:left="0" w:leftChars="0" w:hanging="1050" w:hangingChars="500"/>
              <w:rPr>
                <w:rFonts w:hint="eastAsia" w:asciiTheme="minorEastAsia" w:hAnsiTheme="minorEastAsia" w:eastAsiaTheme="minorEastAsia"/>
                <w:color w:val="auto"/>
              </w:rPr>
            </w:pPr>
            <w:r>
              <w:rPr>
                <w:rFonts w:hint="eastAsia" w:asciiTheme="minorEastAsia" w:hAnsiTheme="minorEastAsia" w:eastAsiaTheme="minorEastAsia"/>
                <w:color w:val="auto"/>
              </w:rPr>
              <w:t>株主構成：</w:t>
            </w:r>
            <w:sdt>
              <w:sdtPr>
                <w:rPr>
                  <w:rFonts w:hint="eastAsia" w:asciiTheme="minorEastAsia" w:hAnsiTheme="minorEastAsia" w:eastAsiaTheme="minorEastAsia"/>
                  <w:color w:val="auto"/>
                </w:rPr>
                <w:alias w:val=""/>
                <w:tag w:val=""/>
                <w:lock w:val="unlocked"/>
                <w14:checkbox>
                  <w14:checkedState w14:font="ＭＳ ゴシック" w14:val="2612"/>
                  <w14:uncheckedState w14:font="ＭＳ ゴシック" w14:val="2610"/>
                </w14:checkbox>
              </w:sdtPr>
              <w:sdtEndPr>
                <w:rPr>
                  <w:rFonts w:hint="eastAsia" w:asciiTheme="minorEastAsia" w:hAnsiTheme="minorEastAsia" w:eastAsiaTheme="minorEastAsia"/>
                  <w:color w:val="auto"/>
                </w:rPr>
              </w:sdtEndPr>
              <w:sdtContent>
                <w:r>
                  <w:rPr>
                    <w:rFonts w:hint="eastAsia" w:asciiTheme="minorEastAsia" w:hAnsiTheme="minorEastAsia" w:eastAsiaTheme="minorEastAsia"/>
                    <w:color w:val="auto"/>
                  </w:rPr>
                  <w:t>☐</w:t>
                </w:r>
              </w:sdtContent>
            </w:sdt>
            <w:r>
              <w:rPr>
                <w:rFonts w:hint="eastAsia" w:asciiTheme="minorEastAsia" w:hAnsiTheme="minorEastAsia" w:eastAsiaTheme="minorEastAsia"/>
                <w:color w:val="auto"/>
              </w:rPr>
              <w:t>発行済株式の総数の</w:t>
            </w:r>
            <w:r>
              <w:rPr>
                <w:rFonts w:hint="eastAsia" w:asciiTheme="minorEastAsia" w:hAnsiTheme="minorEastAsia" w:eastAsiaTheme="minorEastAsia"/>
                <w:color w:val="auto"/>
              </w:rPr>
              <w:t>1/2</w:t>
            </w:r>
            <w:r>
              <w:rPr>
                <w:rFonts w:hint="eastAsia" w:asciiTheme="minorEastAsia" w:hAnsiTheme="minorEastAsia" w:eastAsiaTheme="minorEastAsia"/>
                <w:color w:val="auto"/>
              </w:rPr>
              <w:t>超を「対象外企業」に保有されている企業、又は発行済株式の総数の</w:t>
            </w:r>
            <w:r>
              <w:rPr>
                <w:rFonts w:hint="eastAsia" w:asciiTheme="minorEastAsia" w:hAnsiTheme="minorEastAsia" w:eastAsiaTheme="minorEastAsia"/>
                <w:color w:val="auto"/>
              </w:rPr>
              <w:t xml:space="preserve">2/3 </w:t>
            </w:r>
            <w:r>
              <w:rPr>
                <w:rFonts w:hint="eastAsia" w:asciiTheme="minorEastAsia" w:hAnsiTheme="minorEastAsia" w:eastAsiaTheme="minorEastAsia"/>
                <w:color w:val="auto"/>
              </w:rPr>
              <w:t>以上を複数の「対象外企業」に保有されている企業に</w:t>
            </w:r>
            <w:r>
              <w:rPr>
                <w:rFonts w:hint="eastAsia" w:asciiTheme="minorEastAsia" w:hAnsiTheme="minorEastAsia" w:eastAsiaTheme="minorEastAsia"/>
                <w:color w:val="auto"/>
                <w:u w:val="single" w:color="auto"/>
              </w:rPr>
              <w:t>該当しない</w:t>
            </w:r>
          </w:p>
        </w:tc>
      </w:tr>
      <w:tr>
        <w:trPr>
          <w:trHeight w:val="2290" w:hRule="atLeast"/>
        </w:trPr>
        <w:tc>
          <w:tcPr>
            <w:tcW w:w="3775" w:type="dxa"/>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先進技術やアイデアをもって当該事業に主体的に取り組める事業者であること</w:t>
            </w:r>
          </w:p>
        </w:tc>
        <w:tc>
          <w:tcPr>
            <w:tcW w:w="4620" w:type="dxa"/>
            <w:vAlign w:val="top"/>
          </w:tcPr>
          <w:p>
            <w:pPr>
              <w:pStyle w:val="0"/>
              <w:rPr>
                <w:rFonts w:hint="eastAsia" w:asciiTheme="minorEastAsia" w:hAnsiTheme="minorEastAsia" w:eastAsiaTheme="minorEastAsia"/>
                <w:color w:val="auto"/>
              </w:rPr>
            </w:pPr>
          </w:p>
        </w:tc>
      </w:tr>
    </w:tbl>
    <w:p>
      <w:pPr>
        <w:pStyle w:val="0"/>
        <w:autoSpaceDE w:val="0"/>
        <w:autoSpaceDN w:val="0"/>
        <w:adjustRightInd w:val="0"/>
        <w:rPr>
          <w:rFonts w:hint="eastAsia" w:asciiTheme="minorEastAsia" w:hAnsiTheme="minorEastAsia" w:eastAsiaTheme="minorEastAsia"/>
          <w:strike w:val="0"/>
          <w:color w:val="auto"/>
          <w:sz w:val="21"/>
          <w:u w:val="none" w:color="auto"/>
        </w:rPr>
      </w:pPr>
      <w:r>
        <w:rPr>
          <w:rFonts w:hint="eastAsia" w:asciiTheme="minorEastAsia" w:hAnsiTheme="minorEastAsia" w:eastAsiaTheme="minorEastAsia"/>
          <w:color w:val="auto"/>
          <w:sz w:val="21"/>
        </w:rPr>
        <w:t>【※１】入札公告の日において</w:t>
      </w:r>
      <w:r>
        <w:rPr>
          <w:rFonts w:hint="eastAsia" w:asciiTheme="minorEastAsia" w:hAnsiTheme="minorEastAsia" w:eastAsiaTheme="minorEastAsia"/>
          <w:color w:val="auto"/>
          <w:sz w:val="21"/>
        </w:rPr>
        <w:t>15</w:t>
      </w:r>
      <w:r>
        <w:rPr>
          <w:rFonts w:hint="eastAsia" w:asciiTheme="minorEastAsia" w:hAnsiTheme="minorEastAsia" w:eastAsiaTheme="minorEastAsia"/>
          <w:color w:val="auto"/>
          <w:sz w:val="21"/>
        </w:rPr>
        <w:t>年以内であることを証明する資料を併せて提出すること。</w:t>
      </w:r>
    </w:p>
    <w:p>
      <w:pPr>
        <w:pStyle w:val="0"/>
        <w:autoSpaceDE w:val="0"/>
        <w:autoSpaceDN w:val="0"/>
        <w:adjustRightInd w:val="0"/>
        <w:rPr>
          <w:rFonts w:hint="eastAsia" w:asciiTheme="minorEastAsia" w:hAnsiTheme="minorEastAsia" w:eastAsiaTheme="minorEastAsia"/>
          <w:color w:val="auto"/>
        </w:rPr>
      </w:pPr>
      <w:r>
        <w:rPr>
          <w:rFonts w:hint="eastAsia" w:asciiTheme="minorEastAsia" w:hAnsiTheme="minorEastAsia" w:eastAsiaTheme="minorEastAsia"/>
          <w:strike w:val="0"/>
          <w:color w:val="auto"/>
          <w:sz w:val="21"/>
          <w:u w:val="none" w:color="auto"/>
        </w:rPr>
        <w:t>【※２】どのような技術をもって当該事業に取り組もうとしているか簡潔に記載すること。なお、国及び自治体等における事業においてスタートアップと認められている者は、その旨を確認できる資料を提出することにより上記説明を簡素化又は一部省略することができるものとする。</w:t>
      </w:r>
    </w:p>
    <w:sectPr>
      <w:pgSz w:w="11906" w:h="16838"/>
      <w:pgMar w:top="1985" w:right="1701" w:bottom="1701" w:left="1701" w:header="850"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Generic0-Regular">
    <w:panose1 w:val="00000000000000000000"/>
    <w:charset w:val="00"/>
    <w:family w:val="swiss"/>
    <w:notTrueType/>
    <w:pitch w:val="fixed"/>
    <w:sig w:usb0="00000000" w:usb1="00000000" w:usb2="00000000" w:usb3="00000000" w:csb0="00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 w:name="Yu Gothic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697</TotalTime>
  <Pages>1</Pages>
  <Words>17</Words>
  <Characters>649</Characters>
  <Application>JUST Note</Application>
  <Lines>43</Lines>
  <Paragraphs>21</Paragraphs>
  <CharactersWithSpaces>702</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達也</dc:creator>
  <cp:lastModifiedBy>佐々木 達也</cp:lastModifiedBy>
  <dcterms:created xsi:type="dcterms:W3CDTF">2024-07-18T02:15:00Z</dcterms:created>
  <dcterms:modified xsi:type="dcterms:W3CDTF">2024-07-24T07:20:15Z</dcterms:modified>
  <cp:revision>6</cp:revision>
</cp:coreProperties>
</file>