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left"/>
        <w:rPr>
          <w:rFonts w:hint="default"/>
          <w:sz w:val="20"/>
        </w:rPr>
      </w:pPr>
      <w:r>
        <w:rPr>
          <w:rFonts w:hint="default"/>
          <w:sz w:val="44"/>
        </w:rPr>
        <mc:AlternateContent>
          <mc:Choice Requires="wps">
            <w:drawing>
              <wp:anchor distT="45720" distB="45720" distL="114300" distR="114300" simplePos="0" relativeHeight="2" behindDoc="0" locked="0" layoutInCell="1" hidden="0" allowOverlap="1">
                <wp:simplePos x="0" y="0"/>
                <wp:positionH relativeFrom="margin">
                  <wp:posOffset>4063365</wp:posOffset>
                </wp:positionH>
                <wp:positionV relativeFrom="topMargin">
                  <wp:posOffset>295275</wp:posOffset>
                </wp:positionV>
                <wp:extent cx="2171700" cy="581025"/>
                <wp:effectExtent l="635" t="635" r="29845" b="10795"/>
                <wp:wrapNone/>
                <wp:docPr id="1026" name="テキスト ボックス 28"/>
                <a:graphic xmlns:a="http://schemas.openxmlformats.org/drawingml/2006/main">
                  <a:graphicData uri="http://schemas.microsoft.com/office/word/2010/wordprocessingShape">
                    <wps:wsp>
                      <wps:cNvPr id="1026" name="テキスト ボックス 28"/>
                      <wps:cNvSpPr txBox="1">
                        <a:spLocks noChangeArrowheads="1"/>
                      </wps:cNvSpPr>
                      <wps:spPr>
                        <a:xfrm>
                          <a:off x="0" y="0"/>
                          <a:ext cx="2171700" cy="581025"/>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ある</w:t>
                            </w:r>
                            <w:r>
                              <w:rPr>
                                <w:rFonts w:hint="default"/>
                                <w:u w:val="double" w:color="auto"/>
                              </w:rPr>
                              <w:t>場合</w:t>
                            </w:r>
                            <w:r>
                              <w:rPr>
                                <w:rFonts w:hint="default"/>
                              </w:rPr>
                              <w:t>は</w:t>
                            </w:r>
                            <w:r>
                              <w:rPr>
                                <w:rFonts w:hint="eastAsia"/>
                              </w:rPr>
                              <w:t>、様式</w:t>
                            </w:r>
                            <w:r>
                              <w:rPr>
                                <w:rFonts w:hint="default"/>
                              </w:rPr>
                              <w:t>８と併せて</w:t>
                            </w:r>
                            <w:r>
                              <w:rPr>
                                <w:rFonts w:hint="eastAsia"/>
                              </w:rPr>
                              <w:t>この誓約書も</w:t>
                            </w:r>
                            <w:r>
                              <w:rPr>
                                <w:rFonts w:hint="default"/>
                              </w:rPr>
                              <w:t>提出してください。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8" style="mso-position-vertical-relative:top-margin-area;z-index:2;mso-wrap-distance-left:9pt;width:171pt;height:45.75pt;mso-position-horizontal-relative:margin;position:absolute;margin-left:319.95pt;margin-top:23.2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ある</w:t>
                      </w:r>
                      <w:r>
                        <w:rPr>
                          <w:rFonts w:hint="default"/>
                          <w:u w:val="double" w:color="auto"/>
                        </w:rPr>
                        <w:t>場合</w:t>
                      </w:r>
                      <w:r>
                        <w:rPr>
                          <w:rFonts w:hint="default"/>
                        </w:rPr>
                        <w:t>は</w:t>
                      </w:r>
                      <w:r>
                        <w:rPr>
                          <w:rFonts w:hint="eastAsia"/>
                        </w:rPr>
                        <w:t>、様式</w:t>
                      </w:r>
                      <w:r>
                        <w:rPr>
                          <w:rFonts w:hint="default"/>
                        </w:rPr>
                        <w:t>８と併せて</w:t>
                      </w:r>
                      <w:r>
                        <w:rPr>
                          <w:rFonts w:hint="eastAsia"/>
                        </w:rPr>
                        <w:t>この誓約書も</w:t>
                      </w:r>
                      <w:r>
                        <w:rPr>
                          <w:rFonts w:hint="default"/>
                        </w:rPr>
                        <w:t>提出してください。</w:t>
                      </w:r>
                    </w:p>
                  </w:txbxContent>
                </v:textbox>
                <v:imagedata o:title=""/>
                <w10:wrap type="none" anchorx="margin"/>
              </v:shape>
            </w:pict>
          </mc:Fallback>
        </mc:AlternateContent>
      </w:r>
      <w:r>
        <w:rPr>
          <w:rFonts w:hint="eastAsia"/>
          <w:sz w:val="20"/>
        </w:rPr>
        <w:t>様式９</w:t>
      </w:r>
    </w:p>
    <w:p>
      <w:pPr>
        <w:pStyle w:val="0"/>
        <w:widowControl w:val="1"/>
        <w:jc w:val="left"/>
        <w:rPr>
          <w:rFonts w:hint="default"/>
        </w:rPr>
      </w:pPr>
    </w:p>
    <w:p>
      <w:pPr>
        <w:pStyle w:val="0"/>
        <w:widowControl w:val="1"/>
        <w:jc w:val="left"/>
        <w:rPr>
          <w:rFonts w:hint="default"/>
          <w:sz w:val="48"/>
        </w:rPr>
      </w:pPr>
    </w:p>
    <w:p>
      <w:pPr>
        <w:pStyle w:val="0"/>
        <w:widowControl w:val="1"/>
        <w:spacing w:line="0" w:lineRule="atLeast"/>
        <w:jc w:val="center"/>
        <w:rPr>
          <w:rFonts w:hint="default"/>
          <w:sz w:val="44"/>
        </w:rPr>
      </w:pPr>
      <w:r>
        <w:rPr>
          <w:rFonts w:hint="eastAsia"/>
          <w:sz w:val="44"/>
        </w:rPr>
        <w:t>市税に関する誓約書兼同意書</w:t>
      </w:r>
    </w:p>
    <w:p>
      <w:pPr>
        <w:pStyle w:val="0"/>
        <w:widowControl w:val="1"/>
        <w:spacing w:line="0" w:lineRule="atLeast"/>
        <w:jc w:val="left"/>
        <w:rPr>
          <w:rFonts w:hint="default"/>
        </w:rPr>
      </w:pPr>
    </w:p>
    <w:p>
      <w:pPr>
        <w:pStyle w:val="0"/>
        <w:widowControl w:val="1"/>
        <w:spacing w:line="0" w:lineRule="atLeast"/>
        <w:jc w:val="left"/>
        <w:rPr>
          <w:rFonts w:hint="default"/>
        </w:rPr>
      </w:pPr>
    </w:p>
    <w:p>
      <w:pPr>
        <w:pStyle w:val="0"/>
        <w:widowControl w:val="1"/>
        <w:spacing w:line="0" w:lineRule="atLeast"/>
        <w:jc w:val="left"/>
        <w:rPr>
          <w:rFonts w:hint="default"/>
          <w:sz w:val="20"/>
        </w:rPr>
      </w:pPr>
    </w:p>
    <w:p>
      <w:pPr>
        <w:pStyle w:val="0"/>
        <w:spacing w:line="0" w:lineRule="atLeast"/>
        <w:rPr>
          <w:rFonts w:hint="default"/>
          <w:sz w:val="24"/>
        </w:rPr>
      </w:pPr>
      <w:r>
        <w:rPr>
          <w:rFonts w:hint="eastAsia"/>
          <w:sz w:val="24"/>
        </w:rPr>
        <w:t>三　原　市　長　　様</w:t>
      </w:r>
    </w:p>
    <w:tbl>
      <w:tblPr>
        <w:tblStyle w:val="22"/>
        <w:tblpPr w:leftFromText="142" w:rightFromText="142" w:topFromText="0" w:bottomFromText="0" w:vertAnchor="text" w:horzAnchor="margin" w:tblpXSpec="right" w:tblpY="776"/>
        <w:tblW w:w="6574" w:type="dxa"/>
        <w:tblLayout w:type="fixed"/>
        <w:tblLook w:firstRow="1" w:lastRow="0" w:firstColumn="1" w:lastColumn="0" w:noHBand="0" w:noVBand="1" w:val="04A0"/>
      </w:tblPr>
      <w:tblGrid>
        <w:gridCol w:w="1897"/>
        <w:gridCol w:w="236"/>
        <w:gridCol w:w="4441"/>
      </w:tblGrid>
      <w:tr>
        <w:trPr>
          <w:trHeight w:val="2521" w:hRule="atLeast"/>
        </w:trPr>
        <w:tc>
          <w:tcPr>
            <w:tcW w:w="1702" w:type="dxa"/>
            <w:tcBorders>
              <w:top w:val="nil"/>
              <w:left w:val="nil"/>
              <w:bottom w:val="nil"/>
              <w:right w:val="nil"/>
              <w:tl2br w:val="none" w:color="auto" w:sz="0" w:space="0"/>
              <w:tr2bl w:val="none" w:color="auto" w:sz="0" w:space="0"/>
            </w:tcBorders>
            <w:vAlign w:val="center"/>
          </w:tcPr>
          <w:p>
            <w:pPr>
              <w:pStyle w:val="0"/>
              <w:spacing w:line="0" w:lineRule="atLeast"/>
              <w:rPr>
                <w:rFonts w:hint="default"/>
                <w:sz w:val="24"/>
              </w:rPr>
            </w:pPr>
          </w:p>
          <w:p>
            <w:pPr>
              <w:pStyle w:val="0"/>
              <w:spacing w:line="0" w:lineRule="atLeast"/>
              <w:jc w:val="center"/>
              <w:rPr>
                <w:rFonts w:hint="default"/>
                <w:spacing w:val="-20"/>
                <w:sz w:val="20"/>
              </w:rPr>
            </w:pPr>
            <w:r>
              <w:rPr>
                <w:rFonts w:hint="eastAsia"/>
                <w:spacing w:val="24"/>
                <w:kern w:val="0"/>
                <w:sz w:val="24"/>
                <w:fitText w:val="1680" w:id="1"/>
              </w:rPr>
              <w:t>申請者所在</w:t>
            </w:r>
            <w:r>
              <w:rPr>
                <w:rFonts w:hint="eastAsia"/>
                <w:spacing w:val="45"/>
                <w:kern w:val="0"/>
                <w:sz w:val="24"/>
                <w:fitText w:val="1680" w:id="1"/>
              </w:rPr>
              <w:t>地</w:t>
            </w:r>
          </w:p>
          <w:p>
            <w:pPr>
              <w:pStyle w:val="0"/>
              <w:spacing w:line="0" w:lineRule="atLeast"/>
              <w:rPr>
                <w:rFonts w:hint="default"/>
                <w:sz w:val="24"/>
              </w:rPr>
            </w:pPr>
          </w:p>
          <w:p>
            <w:pPr>
              <w:pStyle w:val="0"/>
              <w:spacing w:line="0" w:lineRule="atLeast"/>
              <w:jc w:val="center"/>
              <w:rPr>
                <w:rFonts w:hint="default"/>
                <w:spacing w:val="-20"/>
              </w:rPr>
            </w:pPr>
            <w:r>
              <w:rPr>
                <w:rFonts w:hint="eastAsia"/>
                <w:spacing w:val="24"/>
                <w:kern w:val="0"/>
                <w:sz w:val="24"/>
                <w:fitText w:val="1680" w:id="2"/>
              </w:rPr>
              <w:t>商号又は名</w:t>
            </w:r>
            <w:r>
              <w:rPr>
                <w:rFonts w:hint="eastAsia"/>
                <w:spacing w:val="45"/>
                <w:kern w:val="0"/>
                <w:sz w:val="24"/>
                <w:fitText w:val="1680" w:id="2"/>
              </w:rPr>
              <w:t>称</w:t>
            </w:r>
          </w:p>
          <w:p>
            <w:pPr>
              <w:pStyle w:val="0"/>
              <w:spacing w:line="0" w:lineRule="atLeast"/>
              <w:rPr>
                <w:rFonts w:hint="default"/>
                <w:sz w:val="28"/>
              </w:rPr>
            </w:pPr>
          </w:p>
          <w:p>
            <w:pPr>
              <w:pStyle w:val="0"/>
              <w:spacing w:line="0" w:lineRule="atLeast"/>
              <w:jc w:val="left"/>
              <w:rPr>
                <w:rFonts w:hint="default"/>
                <w:spacing w:val="-20"/>
                <w:sz w:val="22"/>
              </w:rPr>
            </w:pPr>
            <w:r>
              <w:rPr>
                <w:rFonts w:hint="eastAsia"/>
                <w:spacing w:val="10"/>
                <w:kern w:val="0"/>
                <w:sz w:val="24"/>
                <w:fitText w:val="1680" w:id="3"/>
              </w:rPr>
              <w:t>代表者職･氏</w:t>
            </w:r>
            <w:r>
              <w:rPr>
                <w:rFonts w:hint="eastAsia"/>
                <w:spacing w:val="-22"/>
                <w:kern w:val="0"/>
                <w:sz w:val="24"/>
                <w:fitText w:val="1680" w:id="3"/>
              </w:rPr>
              <w:t>名</w:t>
            </w:r>
          </w:p>
        </w:tc>
        <w:tc>
          <w:tcPr>
            <w:tcW w:w="236" w:type="dxa"/>
            <w:tcBorders>
              <w:top w:val="nil"/>
              <w:left w:val="nil"/>
              <w:bottom w:val="nil"/>
              <w:right w:val="nil"/>
              <w:tl2br w:val="none" w:color="auto" w:sz="0" w:space="0"/>
              <w:tr2bl w:val="none" w:color="auto" w:sz="0" w:space="0"/>
            </w:tcBorders>
            <w:vAlign w:val="top"/>
          </w:tcPr>
          <w:p>
            <w:pPr>
              <w:pStyle w:val="0"/>
              <w:spacing w:line="0" w:lineRule="atLeast"/>
              <w:rPr>
                <w:rFonts w:hint="default"/>
                <w:sz w:val="24"/>
              </w:rPr>
            </w:pPr>
          </w:p>
        </w:tc>
        <w:tc>
          <w:tcPr>
            <w:tcW w:w="4441" w:type="dxa"/>
            <w:tcBorders>
              <w:top w:val="nil"/>
              <w:left w:val="nil"/>
              <w:bottom w:val="nil"/>
              <w:right w:val="nil"/>
              <w:tl2br w:val="none" w:color="auto" w:sz="0" w:space="0"/>
              <w:tr2bl w:val="none" w:color="auto" w:sz="0" w:space="0"/>
            </w:tcBorders>
            <w:vAlign w:val="top"/>
          </w:tcPr>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300" w:lineRule="auto"/>
        <w:ind w:firstLine="240" w:firstLineChars="100"/>
        <w:rPr>
          <w:rFonts w:hint="default"/>
          <w:sz w:val="24"/>
        </w:rPr>
      </w:pPr>
      <w:r>
        <w:rPr>
          <w:rFonts w:hint="eastAsia"/>
          <w:sz w:val="24"/>
        </w:rPr>
        <w:t>令和６～８年度物品・業務委託等に係る物品調達等競争入札参加等資格の申請にあたり、三原市に納付すべき市税等について滞納しないことを誓約し、税金を適正に納付することを誓約します。</w:t>
      </w:r>
    </w:p>
    <w:p>
      <w:pPr>
        <w:pStyle w:val="0"/>
        <w:spacing w:line="300" w:lineRule="auto"/>
        <w:rPr>
          <w:rFonts w:hint="default"/>
        </w:rPr>
      </w:pPr>
      <w:r>
        <w:rPr>
          <w:rFonts w:hint="eastAsia"/>
          <w:sz w:val="24"/>
        </w:rPr>
        <w:t>　また、市税について、未申告のものがある場合は本入札参加資格申請を認められない旨について同意します。その確認のため、申請日からこの資格の有効期間終了までの間、</w:t>
      </w:r>
      <w:bookmarkStart w:id="0" w:name="_GoBack"/>
      <w:bookmarkEnd w:id="0"/>
      <w:r>
        <w:rPr>
          <w:rFonts w:hint="eastAsia"/>
          <w:sz w:val="24"/>
        </w:rPr>
        <w:t>当該税金の納付状況について調査されることに同意します。</w:t>
      </w:r>
    </w:p>
    <w:p>
      <w:pPr>
        <w:pStyle w:val="0"/>
        <w:rPr>
          <w:rFonts w:hint="default"/>
        </w:rPr>
      </w:pPr>
    </w:p>
    <w:sectPr>
      <w:headerReference r:id="rId5" w:type="default"/>
      <w:pgSz w:w="11906" w:h="16838"/>
      <w:pgMar w:top="1418" w:right="1701" w:bottom="567" w:left="1701" w:header="851" w:footer="567" w:gutter="0"/>
      <w:cols w:space="720"/>
      <w:textDirection w:val="lrTb"/>
      <w:docGrid w:type="lines" w:linePitch="6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41</Words>
  <Characters>238</Characters>
  <Application>JUST Note</Application>
  <Lines>1</Lines>
  <Paragraphs>1</Paragraphs>
  <CharactersWithSpaces>278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野田 彩音</cp:lastModifiedBy>
  <cp:lastPrinted>2022-10-31T05:51:00Z</cp:lastPrinted>
  <dcterms:created xsi:type="dcterms:W3CDTF">2022-10-31T05:50:00Z</dcterms:created>
  <dcterms:modified xsi:type="dcterms:W3CDTF">2023-10-10T03:16:44Z</dcterms:modified>
  <cp:revision>2</cp:revision>
</cp:coreProperties>
</file>