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関連業務実績書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u w:val="single" w:color="auto"/>
        </w:rPr>
        <w:t>（業務名）令和６年度三原市</w:t>
      </w:r>
      <w:bookmarkStart w:id="0" w:name="_GoBack"/>
      <w:bookmarkEnd w:id="0"/>
      <w:r>
        <w:rPr>
          <w:rFonts w:hint="eastAsia"/>
          <w:u w:val="single" w:color="auto"/>
        </w:rPr>
        <w:t>ガソリン等給油用カード発行等業務</w:t>
      </w:r>
    </w:p>
    <w:p>
      <w:pPr>
        <w:pStyle w:val="0"/>
        <w:jc w:val="center"/>
        <w:rPr>
          <w:rFonts w:hint="default"/>
        </w:rPr>
      </w:pPr>
    </w:p>
    <w:tbl>
      <w:tblPr>
        <w:tblStyle w:val="17"/>
        <w:tblW w:w="928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2054"/>
        <w:gridCol w:w="6797"/>
      </w:tblGrid>
      <w:tr>
        <w:trPr>
          <w:trHeight w:val="393" w:hRule="atLeast"/>
        </w:trPr>
        <w:tc>
          <w:tcPr>
            <w:tcW w:w="3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契約金額（千円）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契約金額（千円）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契約金額（千円）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契約金額（千円）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契約金額（千円）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0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最大５件以内で記入すること。</w:t>
      </w:r>
    </w:p>
    <w:sectPr>
      <w:pgSz w:w="11905" w:h="16837"/>
      <w:pgMar w:top="1134" w:right="1304" w:bottom="1134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163</Characters>
  <Application>JUST Note</Application>
  <Lines>160</Lines>
  <Paragraphs>34</Paragraphs>
  <CharactersWithSpaces>164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槙本 純</dc:creator>
  <cp:lastModifiedBy>中岡 昌弘</cp:lastModifiedBy>
  <dcterms:created xsi:type="dcterms:W3CDTF">2024-01-15T07:47:00Z</dcterms:created>
  <dcterms:modified xsi:type="dcterms:W3CDTF">2024-02-22T05:55:55Z</dcterms:modified>
  <cp:revision>2</cp:revision>
</cp:coreProperties>
</file>