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（様式第２－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号）</w:t>
      </w:r>
    </w:p>
    <w:p>
      <w:pPr>
        <w:pStyle w:val="0"/>
        <w:spacing w:before="120" w:beforeLines="0" w:beforeAutospacing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事　　　業　　　計　　　画　　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                                                                        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  <w:spacing w:val="2"/>
        </w:rPr>
        <w:t xml:space="preserve">                                                     </w:t>
      </w:r>
      <w:r>
        <w:rPr>
          <w:rFonts w:hint="eastAsia" w:ascii="ＭＳ 明朝" w:hAnsi="ＭＳ 明朝"/>
          <w:spacing w:val="2"/>
        </w:rPr>
        <w:t>　　</w:t>
      </w:r>
      <w:r>
        <w:rPr>
          <w:rFonts w:hint="default" w:ascii="ＭＳ 明朝" w:hAnsi="ＭＳ 明朝"/>
          <w:spacing w:val="2"/>
        </w:rPr>
        <w:t xml:space="preserve">            </w:t>
      </w:r>
      <w:r>
        <w:rPr>
          <w:rFonts w:hint="eastAsia" w:ascii="ＭＳ 明朝" w:hAnsi="ＭＳ 明朝"/>
        </w:rPr>
        <w:t>電気事業者名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事業の名称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事業の目的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事業計画の概要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事業計画地</w:t>
      </w:r>
    </w:p>
    <w:tbl>
      <w:tblPr>
        <w:tblStyle w:val="11"/>
        <w:tblW w:w="0" w:type="auto"/>
        <w:tblInd w:w="22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2884"/>
        <w:gridCol w:w="1300"/>
        <w:gridCol w:w="900"/>
        <w:gridCol w:w="900"/>
        <w:gridCol w:w="1000"/>
        <w:gridCol w:w="1100"/>
        <w:gridCol w:w="1300"/>
      </w:tblGrid>
      <w:tr>
        <w:trPr>
          <w:cantSplit/>
          <w:trHeight w:val="466" w:hRule="exact"/>
        </w:trPr>
        <w:tc>
          <w:tcPr>
            <w:tcW w:w="28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土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地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の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所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在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地　　番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地　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面積</w:t>
            </w:r>
            <w:r>
              <w:rPr>
                <w:rFonts w:hint="default" w:ascii="ＭＳ 明朝" w:hAnsi="ＭＳ 明朝"/>
                <w:spacing w:val="2"/>
              </w:rPr>
              <w:t>(</w:t>
            </w:r>
            <w:r>
              <w:rPr>
                <w:rFonts w:hint="eastAsia" w:ascii="ＭＳ 明朝" w:hAnsi="ＭＳ 明朝"/>
                <w:spacing w:val="2"/>
              </w:rPr>
              <w:t>㎡</w:t>
            </w:r>
            <w:r>
              <w:rPr>
                <w:rFonts w:hint="default" w:ascii="ＭＳ 明朝" w:hAnsi="ＭＳ 明朝"/>
                <w:spacing w:val="2"/>
              </w:rPr>
              <w:t>)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利用状況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耕作者氏名</w:t>
            </w:r>
          </w:p>
        </w:tc>
      </w:tr>
      <w:tr>
        <w:trPr>
          <w:cantSplit/>
          <w:trHeight w:val="341" w:hRule="exact"/>
        </w:trPr>
        <w:tc>
          <w:tcPr>
            <w:tcW w:w="28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登記簿</w:t>
            </w: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現　況</w:t>
            </w:r>
          </w:p>
        </w:tc>
        <w:tc>
          <w:tcPr>
            <w:tcW w:w="10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0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exact"/>
        </w:trPr>
        <w:tc>
          <w:tcPr>
            <w:tcW w:w="9384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計　　　　　　㎡（田　　筆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　　　㎡，畑　　筆　　　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㎡，その他　　筆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　　　㎡）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（農地以外の土地も記載すること。）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添付書類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(1)</w:t>
      </w:r>
      <w:r>
        <w:rPr>
          <w:rFonts w:hint="eastAsia" w:ascii="ＭＳ 明朝" w:hAnsi="ＭＳ 明朝"/>
        </w:rPr>
        <w:t>　事業概要図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(2)</w:t>
      </w:r>
      <w:r>
        <w:rPr>
          <w:rFonts w:hint="eastAsia" w:ascii="ＭＳ 明朝" w:hAnsi="ＭＳ 明朝"/>
        </w:rPr>
        <w:t>　位置図（住宅地図など）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(3)</w:t>
      </w:r>
      <w:r>
        <w:rPr>
          <w:rFonts w:hint="default" w:ascii="ＭＳ 明朝" w:hAnsi="ＭＳ 明朝"/>
          <w:spacing w:val="2"/>
        </w:rPr>
        <w:t xml:space="preserve">  </w:t>
      </w:r>
      <w:r>
        <w:rPr>
          <w:rFonts w:hint="eastAsia" w:ascii="ＭＳ 明朝" w:hAnsi="ＭＳ 明朝"/>
        </w:rPr>
        <w:t>土地の登記事項証明書（全部事項証明書に限る。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（写しで可）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(4)</w:t>
      </w:r>
      <w:r>
        <w:rPr>
          <w:rFonts w:hint="eastAsia" w:ascii="ＭＳ 明朝" w:hAnsi="ＭＳ 明朝"/>
        </w:rPr>
        <w:t>　現況地番図（法務局備え付けの公図の写しなど）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032500" cy="0"/>
                <wp:effectExtent l="635" t="635" r="29210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0pt,11.45pt" to="475pt,11.45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事業計画書及び添付書類は，それぞれ２部，提出すること。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even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308" w:charSpace="-21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14</Words>
  <Characters>902</Characters>
  <Application>JUST Note</Application>
  <Lines>1185</Lines>
  <Paragraphs>77</Paragraphs>
  <Company>広島県</Company>
  <CharactersWithSpaces>1866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（様式第２－28号）</dc:title>
  <dc:creator>広島県</dc:creator>
  <cp:lastModifiedBy>長里 奉慶</cp:lastModifiedBy>
  <cp:lastPrinted>2010-11-02T02:36:00Z</cp:lastPrinted>
  <dcterms:created xsi:type="dcterms:W3CDTF">2023-10-06T02:56:00Z</dcterms:created>
  <dcterms:modified xsi:type="dcterms:W3CDTF">2023-10-06T02:56:33Z</dcterms:modified>
  <cp:revision>2</cp:revision>
</cp:coreProperties>
</file>