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79500" cy="1079500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</w:t>
                            </w:r>
                            <w:r>
                              <w:rPr>
                                <w:rFonts w:hint="default"/>
                              </w:rPr>
                              <w:t>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2;mso-wrap-distance-left:9pt;width:85pt;height:85pt;mso-position-horizontal-relative:margin;position:absolute;mso-position-horizontal:right;margin-top:0.9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　</w:t>
                      </w:r>
                      <w:r>
                        <w:rPr>
                          <w:rFonts w:hint="default"/>
                        </w:rPr>
                        <w:t>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000000" w:themeColor="text1"/>
        </w:rPr>
        <w:t>様式第十三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宅地造成又は特定盛土等に関する工事の中間検査申請書</w:t>
      </w: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trike w:val="0"/>
          <w:dstrike w:val="0"/>
          <w:sz w:val="22"/>
        </w:rPr>
      </w:pPr>
      <w:r>
        <w:rPr>
          <w:rFonts w:hint="eastAsia"/>
          <w:sz w:val="22"/>
        </w:rPr>
        <w:t>三原市長　様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>
      <w:pPr>
        <w:pStyle w:val="0"/>
        <w:widowControl w:val="1"/>
        <w:spacing w:line="240" w:lineRule="exact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0"/>
        <w:gridCol w:w="2254"/>
        <w:gridCol w:w="425"/>
        <w:gridCol w:w="1417"/>
        <w:gridCol w:w="2268"/>
        <w:gridCol w:w="2268"/>
      </w:tblGrid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象となる特定工程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419</Characters>
  <Application>JUST Note</Application>
  <Lines>426</Lines>
  <Paragraphs>57</Paragraphs>
  <CharactersWithSpaces>517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2023-07-26T02:47:10Z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