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133979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133979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908"/>
      </w:tblGrid>
      <w:tr w:rsidR="007D38DD" w:rsidTr="00133979">
        <w:tc>
          <w:tcPr>
            <w:tcW w:w="9277" w:type="dxa"/>
            <w:gridSpan w:val="3"/>
            <w:tcBorders>
              <w:bottom w:val="single" w:sz="6" w:space="0" w:color="auto"/>
            </w:tcBorders>
          </w:tcPr>
          <w:p w:rsidR="007D38DD" w:rsidRPr="004277B7" w:rsidRDefault="007D38DD" w:rsidP="008436D6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216C90" w:rsidRDefault="00216C90">
            <w:pPr>
              <w:rPr>
                <w:sz w:val="20"/>
                <w:szCs w:val="20"/>
              </w:rPr>
            </w:pP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B83E59" w:rsidRPr="00E23CD8" w:rsidRDefault="00B83E59">
            <w:pPr>
              <w:rPr>
                <w:sz w:val="20"/>
                <w:szCs w:val="20"/>
              </w:rPr>
            </w:pPr>
          </w:p>
          <w:p w:rsidR="00CD11B6" w:rsidRPr="004277B7" w:rsidRDefault="00CD11B6" w:rsidP="00CD11B6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申込者（給水装置の所有者）</w:t>
            </w:r>
          </w:p>
          <w:p w:rsidR="00CD11B6" w:rsidRPr="004277B7" w:rsidRDefault="00CD11B6" w:rsidP="008436D6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CD11B6" w:rsidRPr="004277B7" w:rsidRDefault="00CD11B6" w:rsidP="008436D6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C54EE1" w:rsidRPr="00C54EE1">
              <w:rPr>
                <w:spacing w:val="90"/>
                <w:kern w:val="0"/>
                <w:sz w:val="18"/>
                <w:szCs w:val="18"/>
                <w:fitText w:val="540" w:id="1819526912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C54EE1" w:rsidRPr="00C54EE1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19526912"/>
                    </w:rPr>
                    <w:t>フリガナ</w:t>
                  </w:r>
                </w:rt>
                <w:rubyBase>
                  <w:r w:rsidR="00C54EE1" w:rsidRPr="00C54EE1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19526912"/>
                    </w:rPr>
                    <w:t>氏</w:t>
                  </w:r>
                  <w:r w:rsidR="00C54EE1" w:rsidRPr="00C54EE1">
                    <w:rPr>
                      <w:rFonts w:hint="eastAsia"/>
                      <w:kern w:val="0"/>
                      <w:sz w:val="18"/>
                      <w:szCs w:val="18"/>
                      <w:fitText w:val="540" w:id="1819526912"/>
                    </w:rPr>
                    <w:t>名</w:t>
                  </w:r>
                </w:rubyBase>
              </w:ruby>
            </w: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277B7">
              <w:rPr>
                <w:rFonts w:hint="eastAsia"/>
                <w:sz w:val="18"/>
                <w:szCs w:val="18"/>
              </w:rPr>
              <w:t>印</w:t>
            </w:r>
          </w:p>
          <w:p w:rsidR="00CD11B6" w:rsidRPr="004277B7" w:rsidRDefault="00CD11B6" w:rsidP="008436D6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216C90" w:rsidRDefault="000D1490" w:rsidP="000D1490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D731E6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又は個人事業者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CB7504" w:rsidRPr="00CD11B6" w:rsidRDefault="00CB7504" w:rsidP="00B83E59">
            <w:pPr>
              <w:rPr>
                <w:sz w:val="18"/>
                <w:szCs w:val="18"/>
              </w:rPr>
            </w:pPr>
          </w:p>
          <w:p w:rsidR="00E862A8" w:rsidRPr="009571F7" w:rsidRDefault="0096276A" w:rsidP="009571F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止水栓止工事</w:t>
            </w:r>
            <w:r w:rsidR="00DF662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に関する</w:t>
            </w:r>
            <w:r w:rsidR="009571F7" w:rsidRPr="00DF662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誓約書</w:t>
            </w:r>
          </w:p>
          <w:p w:rsidR="00216C90" w:rsidRPr="0096276A" w:rsidRDefault="00216C90" w:rsidP="008809E4">
            <w:pPr>
              <w:rPr>
                <w:sz w:val="18"/>
                <w:szCs w:val="18"/>
              </w:rPr>
            </w:pPr>
          </w:p>
          <w:p w:rsidR="00216C90" w:rsidRPr="00333215" w:rsidRDefault="00951313" w:rsidP="00B82208">
            <w:pPr>
              <w:rPr>
                <w:sz w:val="20"/>
                <w:szCs w:val="20"/>
              </w:rPr>
            </w:pPr>
            <w:r w:rsidRPr="00333215">
              <w:rPr>
                <w:rFonts w:hint="eastAsia"/>
                <w:sz w:val="20"/>
                <w:szCs w:val="20"/>
              </w:rPr>
              <w:t xml:space="preserve">　</w:t>
            </w:r>
            <w:r w:rsidR="000B0A74" w:rsidRPr="00333215">
              <w:rPr>
                <w:rFonts w:hint="eastAsia"/>
                <w:sz w:val="20"/>
                <w:szCs w:val="20"/>
              </w:rPr>
              <w:t>別紙給水装置工事申込書のとおり</w:t>
            </w:r>
            <w:r w:rsidRPr="00333215">
              <w:rPr>
                <w:rFonts w:hint="eastAsia"/>
                <w:sz w:val="20"/>
                <w:szCs w:val="20"/>
              </w:rPr>
              <w:t>，</w:t>
            </w:r>
            <w:r w:rsidR="0096276A" w:rsidRPr="00333215">
              <w:rPr>
                <w:rFonts w:hint="eastAsia"/>
                <w:sz w:val="20"/>
                <w:szCs w:val="20"/>
              </w:rPr>
              <w:t>止水栓止工事を行う</w:t>
            </w:r>
            <w:r w:rsidR="009571F7" w:rsidRPr="00333215">
              <w:rPr>
                <w:rFonts w:hint="eastAsia"/>
                <w:sz w:val="20"/>
                <w:szCs w:val="20"/>
              </w:rPr>
              <w:t>ことについて，</w:t>
            </w:r>
            <w:r w:rsidR="00216C90" w:rsidRPr="00333215">
              <w:rPr>
                <w:rFonts w:hint="eastAsia"/>
                <w:sz w:val="20"/>
                <w:szCs w:val="20"/>
              </w:rPr>
              <w:t>下記の</w:t>
            </w:r>
            <w:r w:rsidR="00B82208">
              <w:rPr>
                <w:rFonts w:hint="eastAsia"/>
                <w:sz w:val="20"/>
                <w:szCs w:val="20"/>
              </w:rPr>
              <w:t>とおり</w:t>
            </w:r>
            <w:r w:rsidR="009571F7" w:rsidRPr="00333215">
              <w:rPr>
                <w:rFonts w:hint="eastAsia"/>
                <w:sz w:val="20"/>
                <w:szCs w:val="20"/>
              </w:rPr>
              <w:t>誓約します。</w:t>
            </w:r>
          </w:p>
        </w:tc>
      </w:tr>
      <w:tr w:rsidR="0096276A" w:rsidTr="00133979">
        <w:trPr>
          <w:trHeight w:val="567"/>
        </w:trPr>
        <w:tc>
          <w:tcPr>
            <w:tcW w:w="19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6A" w:rsidRPr="004277B7" w:rsidRDefault="0096276A" w:rsidP="00133979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33979">
              <w:rPr>
                <w:rFonts w:hint="eastAsia"/>
                <w:kern w:val="0"/>
                <w:sz w:val="18"/>
                <w:szCs w:val="18"/>
              </w:rPr>
              <w:t>給水装置設置場所</w:t>
            </w:r>
          </w:p>
        </w:tc>
        <w:tc>
          <w:tcPr>
            <w:tcW w:w="73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6A" w:rsidRPr="004277B7" w:rsidRDefault="0096276A" w:rsidP="009627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096677" w:rsidTr="00133979"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677" w:rsidRPr="00096677" w:rsidRDefault="00C70816" w:rsidP="00133979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133979">
              <w:rPr>
                <w:rFonts w:hint="eastAsia"/>
                <w:kern w:val="0"/>
                <w:sz w:val="18"/>
                <w:szCs w:val="18"/>
              </w:rPr>
              <w:t>指定給水装置</w:t>
            </w:r>
          </w:p>
          <w:p w:rsidR="00096677" w:rsidRPr="00096677" w:rsidRDefault="00C70816" w:rsidP="00133979">
            <w:pPr>
              <w:spacing w:line="300" w:lineRule="exact"/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133979">
              <w:rPr>
                <w:rFonts w:hint="eastAsia"/>
                <w:kern w:val="0"/>
                <w:sz w:val="18"/>
                <w:szCs w:val="18"/>
              </w:rPr>
              <w:t>工事</w:t>
            </w:r>
            <w:r w:rsidR="00096677" w:rsidRPr="00133979">
              <w:rPr>
                <w:rFonts w:hint="eastAsia"/>
                <w:kern w:val="0"/>
                <w:sz w:val="18"/>
                <w:szCs w:val="18"/>
              </w:rPr>
              <w:t>事業者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Pr="004277B7" w:rsidRDefault="00096677" w:rsidP="00133979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33979">
              <w:rPr>
                <w:rFonts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Default="00096677" w:rsidP="00096677">
            <w:pPr>
              <w:rPr>
                <w:sz w:val="18"/>
                <w:szCs w:val="18"/>
              </w:rPr>
            </w:pPr>
          </w:p>
        </w:tc>
      </w:tr>
      <w:tr w:rsidR="00096677" w:rsidTr="00714BAC">
        <w:trPr>
          <w:trHeight w:val="454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96677" w:rsidRPr="00096677" w:rsidRDefault="00096677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Pr="004277B7" w:rsidRDefault="00096677" w:rsidP="00133979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33979">
              <w:rPr>
                <w:rFonts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5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Default="00096677" w:rsidP="00096677">
            <w:pPr>
              <w:rPr>
                <w:sz w:val="18"/>
                <w:szCs w:val="18"/>
              </w:rPr>
            </w:pPr>
          </w:p>
        </w:tc>
      </w:tr>
      <w:tr w:rsidR="00096677" w:rsidTr="00714BAC">
        <w:trPr>
          <w:trHeight w:val="454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096677" w:rsidRPr="00096677" w:rsidRDefault="00096677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Pr="004277B7" w:rsidRDefault="00096677" w:rsidP="00133979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33979">
              <w:rPr>
                <w:rFonts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5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6677" w:rsidRDefault="00096677" w:rsidP="00096677">
            <w:pPr>
              <w:rPr>
                <w:sz w:val="18"/>
                <w:szCs w:val="18"/>
              </w:rPr>
            </w:pPr>
          </w:p>
        </w:tc>
      </w:tr>
      <w:tr w:rsidR="00096677" w:rsidTr="00714BAC">
        <w:trPr>
          <w:trHeight w:val="454"/>
        </w:trPr>
        <w:tc>
          <w:tcPr>
            <w:tcW w:w="195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96677" w:rsidRPr="00096677" w:rsidRDefault="00096677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96677" w:rsidRPr="004277B7" w:rsidRDefault="00096677" w:rsidP="00133979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33979">
              <w:rPr>
                <w:rFonts w:hint="eastAsia"/>
                <w:kern w:val="0"/>
                <w:sz w:val="18"/>
                <w:szCs w:val="18"/>
              </w:rPr>
              <w:t>指定番号</w:t>
            </w:r>
          </w:p>
        </w:tc>
        <w:tc>
          <w:tcPr>
            <w:tcW w:w="59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96677" w:rsidRPr="004277B7" w:rsidRDefault="00096677" w:rsidP="00A27C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第　　　　　　　号</w:t>
            </w:r>
            <w:r w:rsidR="008436D6">
              <w:rPr>
                <w:rFonts w:hint="eastAsia"/>
                <w:sz w:val="14"/>
                <w:szCs w:val="14"/>
              </w:rPr>
              <w:t xml:space="preserve">（期間満了日　　　</w:t>
            </w:r>
            <w:r w:rsidRPr="00B55C82">
              <w:rPr>
                <w:rFonts w:hint="eastAsia"/>
                <w:sz w:val="14"/>
                <w:szCs w:val="14"/>
              </w:rPr>
              <w:t xml:space="preserve">　　年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月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　日）</w:t>
            </w:r>
          </w:p>
        </w:tc>
      </w:tr>
      <w:tr w:rsidR="00096677" w:rsidTr="00B67484">
        <w:trPr>
          <w:trHeight w:val="567"/>
        </w:trPr>
        <w:tc>
          <w:tcPr>
            <w:tcW w:w="927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7504" w:rsidRPr="00CB7504" w:rsidRDefault="00CB7504" w:rsidP="00216C90">
            <w:pPr>
              <w:jc w:val="left"/>
              <w:rPr>
                <w:kern w:val="0"/>
                <w:sz w:val="18"/>
                <w:szCs w:val="18"/>
              </w:rPr>
            </w:pPr>
          </w:p>
          <w:p w:rsidR="00096677" w:rsidRPr="00845809" w:rsidRDefault="00096677" w:rsidP="00216C90">
            <w:pPr>
              <w:jc w:val="center"/>
              <w:rPr>
                <w:b/>
                <w:kern w:val="0"/>
                <w:szCs w:val="21"/>
              </w:rPr>
            </w:pPr>
            <w:r w:rsidRPr="00845809">
              <w:rPr>
                <w:rFonts w:hint="eastAsia"/>
                <w:b/>
                <w:kern w:val="0"/>
                <w:szCs w:val="21"/>
              </w:rPr>
              <w:t>記</w:t>
            </w:r>
          </w:p>
          <w:p w:rsidR="00096677" w:rsidRDefault="00096677" w:rsidP="00216C90">
            <w:pPr>
              <w:jc w:val="left"/>
              <w:rPr>
                <w:kern w:val="0"/>
                <w:sz w:val="18"/>
                <w:szCs w:val="18"/>
              </w:rPr>
            </w:pPr>
          </w:p>
          <w:p w:rsidR="00333112" w:rsidRDefault="00333112" w:rsidP="00096677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１　止水栓止工事の施工にあたり，当該地の区画等</w:t>
            </w:r>
            <w:r w:rsidR="0001037E">
              <w:rPr>
                <w:rFonts w:hint="eastAsia"/>
                <w:kern w:val="0"/>
                <w:sz w:val="18"/>
                <w:szCs w:val="18"/>
              </w:rPr>
              <w:t>の</w:t>
            </w:r>
            <w:r>
              <w:rPr>
                <w:rFonts w:hint="eastAsia"/>
                <w:kern w:val="0"/>
                <w:sz w:val="18"/>
                <w:szCs w:val="18"/>
              </w:rPr>
              <w:t>変更</w:t>
            </w:r>
            <w:r w:rsidR="0001037E">
              <w:rPr>
                <w:rFonts w:hint="eastAsia"/>
                <w:kern w:val="0"/>
                <w:sz w:val="18"/>
                <w:szCs w:val="18"/>
              </w:rPr>
              <w:t>は行いません。</w:t>
            </w:r>
          </w:p>
          <w:p w:rsidR="00620001" w:rsidRDefault="00620001" w:rsidP="00096677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33112">
              <w:rPr>
                <w:rFonts w:hint="eastAsia"/>
                <w:kern w:val="0"/>
                <w:sz w:val="18"/>
                <w:szCs w:val="18"/>
              </w:rPr>
              <w:t>２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33112">
              <w:rPr>
                <w:rFonts w:hint="eastAsia"/>
                <w:kern w:val="0"/>
                <w:sz w:val="18"/>
                <w:szCs w:val="18"/>
              </w:rPr>
              <w:t>当該</w:t>
            </w:r>
            <w:r w:rsidR="009325B7">
              <w:rPr>
                <w:rFonts w:hint="eastAsia"/>
                <w:kern w:val="0"/>
                <w:sz w:val="18"/>
                <w:szCs w:val="18"/>
              </w:rPr>
              <w:t>工事により布設した給水装置は，</w:t>
            </w:r>
            <w:r w:rsidR="00133979">
              <w:rPr>
                <w:rFonts w:hint="eastAsia"/>
                <w:kern w:val="0"/>
                <w:sz w:val="18"/>
                <w:szCs w:val="18"/>
              </w:rPr>
              <w:t>管理者が行う</w:t>
            </w:r>
            <w:r w:rsidR="009325B7">
              <w:rPr>
                <w:rFonts w:hint="eastAsia"/>
                <w:kern w:val="0"/>
                <w:sz w:val="18"/>
                <w:szCs w:val="18"/>
              </w:rPr>
              <w:t>完成検査に合格した</w:t>
            </w:r>
            <w:r w:rsidR="00B77EFE">
              <w:rPr>
                <w:rFonts w:hint="eastAsia"/>
                <w:kern w:val="0"/>
                <w:sz w:val="18"/>
                <w:szCs w:val="18"/>
              </w:rPr>
              <w:t>後</w:t>
            </w:r>
            <w:r w:rsidR="009325B7">
              <w:rPr>
                <w:rFonts w:hint="eastAsia"/>
                <w:kern w:val="0"/>
                <w:sz w:val="18"/>
                <w:szCs w:val="18"/>
              </w:rPr>
              <w:t>，当該</w:t>
            </w:r>
            <w:r w:rsidR="00406A0B">
              <w:rPr>
                <w:rFonts w:hint="eastAsia"/>
                <w:kern w:val="0"/>
                <w:sz w:val="18"/>
                <w:szCs w:val="18"/>
              </w:rPr>
              <w:t>区画の</w:t>
            </w:r>
            <w:r w:rsidR="009325B7">
              <w:rPr>
                <w:rFonts w:hint="eastAsia"/>
                <w:kern w:val="0"/>
                <w:sz w:val="18"/>
                <w:szCs w:val="18"/>
              </w:rPr>
              <w:t>給水装置工事申込者の所有とします。</w:t>
            </w:r>
            <w:r w:rsidR="00133979">
              <w:rPr>
                <w:rFonts w:hint="eastAsia"/>
                <w:kern w:val="0"/>
                <w:sz w:val="18"/>
                <w:szCs w:val="18"/>
              </w:rPr>
              <w:t>なお，これにより生じる必要な手続きは，遅延なく</w:t>
            </w:r>
            <w:r w:rsidR="00930BB9">
              <w:rPr>
                <w:rFonts w:hint="eastAsia"/>
                <w:kern w:val="0"/>
                <w:sz w:val="18"/>
                <w:szCs w:val="18"/>
              </w:rPr>
              <w:t>行います。</w:t>
            </w:r>
          </w:p>
          <w:p w:rsidR="00333112" w:rsidRDefault="00620001" w:rsidP="00333112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33112">
              <w:rPr>
                <w:rFonts w:hint="eastAsia"/>
                <w:kern w:val="0"/>
                <w:sz w:val="18"/>
                <w:szCs w:val="18"/>
              </w:rPr>
              <w:t>３</w:t>
            </w:r>
            <w:r w:rsidR="00F220A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133979">
              <w:rPr>
                <w:rFonts w:hint="eastAsia"/>
                <w:kern w:val="0"/>
                <w:sz w:val="18"/>
                <w:szCs w:val="18"/>
              </w:rPr>
              <w:t>当該</w:t>
            </w:r>
            <w:r w:rsidR="00B77EFE" w:rsidRPr="00B77EFE">
              <w:rPr>
                <w:rFonts w:hint="eastAsia"/>
                <w:kern w:val="0"/>
                <w:sz w:val="18"/>
                <w:szCs w:val="18"/>
              </w:rPr>
              <w:t>工事により布設した給水装置</w:t>
            </w:r>
            <w:r w:rsidR="00B77EFE">
              <w:rPr>
                <w:rFonts w:hint="eastAsia"/>
                <w:kern w:val="0"/>
                <w:sz w:val="18"/>
                <w:szCs w:val="18"/>
              </w:rPr>
              <w:t>（ただし，公道</w:t>
            </w:r>
            <w:r w:rsidR="00650FBB">
              <w:rPr>
                <w:rFonts w:hint="eastAsia"/>
                <w:kern w:val="0"/>
                <w:sz w:val="18"/>
                <w:szCs w:val="18"/>
              </w:rPr>
              <w:t>等</w:t>
            </w:r>
            <w:r w:rsidR="00B77EFE">
              <w:rPr>
                <w:rFonts w:hint="eastAsia"/>
                <w:kern w:val="0"/>
                <w:sz w:val="18"/>
                <w:szCs w:val="18"/>
              </w:rPr>
              <w:t>に布設したものに限る。）</w:t>
            </w:r>
            <w:r w:rsidR="00B77EFE" w:rsidRPr="00B77EFE">
              <w:rPr>
                <w:rFonts w:hint="eastAsia"/>
                <w:kern w:val="0"/>
                <w:sz w:val="18"/>
                <w:szCs w:val="18"/>
              </w:rPr>
              <w:t>は，</w:t>
            </w:r>
            <w:r w:rsidR="00333215">
              <w:rPr>
                <w:rFonts w:hint="eastAsia"/>
                <w:kern w:val="0"/>
                <w:sz w:val="18"/>
                <w:szCs w:val="18"/>
              </w:rPr>
              <w:t>当該土地における止水栓以降の</w:t>
            </w:r>
            <w:r w:rsidR="00B77EFE">
              <w:rPr>
                <w:rFonts w:hint="eastAsia"/>
                <w:kern w:val="0"/>
                <w:sz w:val="18"/>
                <w:szCs w:val="18"/>
              </w:rPr>
              <w:t>給水装置の完成検査に合格するまでの間，当方が維持管理に努めます。</w:t>
            </w:r>
            <w:r w:rsidR="00333112">
              <w:rPr>
                <w:rFonts w:hint="eastAsia"/>
                <w:kern w:val="0"/>
                <w:sz w:val="18"/>
                <w:szCs w:val="18"/>
              </w:rPr>
              <w:t>なお，修補等に要する費用負担が発生したときはこれに応じ</w:t>
            </w:r>
            <w:r w:rsidR="00B91089">
              <w:rPr>
                <w:rFonts w:hint="eastAsia"/>
                <w:kern w:val="0"/>
                <w:sz w:val="18"/>
                <w:szCs w:val="18"/>
              </w:rPr>
              <w:t>ます。</w:t>
            </w:r>
          </w:p>
          <w:p w:rsidR="00096677" w:rsidRDefault="00333112" w:rsidP="00333112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４　当該工事施工後，布設した給水装置の口径が過大となることが判明したときは，適正な口径へ布設替を行います。</w:t>
            </w:r>
            <w:r w:rsidR="00133979">
              <w:rPr>
                <w:rFonts w:hint="eastAsia"/>
                <w:kern w:val="0"/>
                <w:sz w:val="18"/>
                <w:szCs w:val="18"/>
              </w:rPr>
              <w:t>なお，</w:t>
            </w:r>
            <w:r>
              <w:rPr>
                <w:rFonts w:hint="eastAsia"/>
                <w:kern w:val="0"/>
                <w:sz w:val="18"/>
                <w:szCs w:val="18"/>
              </w:rPr>
              <w:t>布設替</w:t>
            </w:r>
            <w:r w:rsidR="00F84106">
              <w:rPr>
                <w:rFonts w:hint="eastAsia"/>
                <w:kern w:val="0"/>
                <w:sz w:val="18"/>
                <w:szCs w:val="18"/>
              </w:rPr>
              <w:t>等に要する費用</w:t>
            </w:r>
            <w:r>
              <w:rPr>
                <w:rFonts w:hint="eastAsia"/>
                <w:kern w:val="0"/>
                <w:sz w:val="18"/>
                <w:szCs w:val="18"/>
              </w:rPr>
              <w:t>については当方にて負担し</w:t>
            </w:r>
            <w:r w:rsidR="00B91089">
              <w:rPr>
                <w:rFonts w:hint="eastAsia"/>
                <w:kern w:val="0"/>
                <w:sz w:val="18"/>
                <w:szCs w:val="18"/>
              </w:rPr>
              <w:t>ます</w:t>
            </w:r>
            <w:r w:rsidR="00F84106">
              <w:rPr>
                <w:rFonts w:hint="eastAsia"/>
                <w:kern w:val="0"/>
                <w:sz w:val="18"/>
                <w:szCs w:val="18"/>
              </w:rPr>
              <w:t>。</w:t>
            </w:r>
            <w:r>
              <w:rPr>
                <w:rFonts w:hint="eastAsia"/>
                <w:kern w:val="0"/>
                <w:sz w:val="18"/>
                <w:szCs w:val="18"/>
              </w:rPr>
              <w:t>また，</w:t>
            </w:r>
            <w:r w:rsidRPr="00333112">
              <w:rPr>
                <w:rFonts w:hint="eastAsia"/>
                <w:kern w:val="0"/>
                <w:sz w:val="18"/>
                <w:szCs w:val="18"/>
              </w:rPr>
              <w:t>これにより生じる必要な手続きは，遅延なく行います。</w:t>
            </w:r>
          </w:p>
          <w:p w:rsidR="00714BAC" w:rsidRDefault="00620001" w:rsidP="00B77EFE">
            <w:pPr>
              <w:ind w:left="360" w:hangingChars="200" w:hanging="36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33112">
              <w:rPr>
                <w:rFonts w:hint="eastAsia"/>
                <w:kern w:val="0"/>
                <w:sz w:val="18"/>
                <w:szCs w:val="18"/>
              </w:rPr>
              <w:t>５</w:t>
            </w:r>
            <w:r w:rsidR="00F220A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77EFE">
              <w:rPr>
                <w:rFonts w:hint="eastAsia"/>
                <w:kern w:val="0"/>
                <w:sz w:val="18"/>
                <w:szCs w:val="18"/>
              </w:rPr>
              <w:t>管理者</w:t>
            </w:r>
            <w:r w:rsidR="00B91089">
              <w:rPr>
                <w:rFonts w:hint="eastAsia"/>
                <w:kern w:val="0"/>
                <w:sz w:val="18"/>
                <w:szCs w:val="18"/>
              </w:rPr>
              <w:t>から</w:t>
            </w:r>
            <w:r w:rsidR="00B77EFE">
              <w:rPr>
                <w:rFonts w:hint="eastAsia"/>
                <w:kern w:val="0"/>
                <w:sz w:val="18"/>
                <w:szCs w:val="18"/>
              </w:rPr>
              <w:t>撤去</w:t>
            </w:r>
            <w:r w:rsidR="00B91089">
              <w:rPr>
                <w:rFonts w:hint="eastAsia"/>
                <w:kern w:val="0"/>
                <w:sz w:val="18"/>
                <w:szCs w:val="18"/>
              </w:rPr>
              <w:t>の指示があった</w:t>
            </w:r>
            <w:r w:rsidR="00B77EFE">
              <w:rPr>
                <w:rFonts w:hint="eastAsia"/>
                <w:kern w:val="0"/>
                <w:sz w:val="18"/>
                <w:szCs w:val="18"/>
              </w:rPr>
              <w:t>ときは</w:t>
            </w:r>
            <w:r w:rsidR="00B91089">
              <w:rPr>
                <w:rFonts w:hint="eastAsia"/>
                <w:kern w:val="0"/>
                <w:sz w:val="18"/>
                <w:szCs w:val="18"/>
              </w:rPr>
              <w:t>，</w:t>
            </w:r>
            <w:r w:rsidR="00B77EFE">
              <w:rPr>
                <w:rFonts w:hint="eastAsia"/>
                <w:kern w:val="0"/>
                <w:sz w:val="18"/>
                <w:szCs w:val="18"/>
              </w:rPr>
              <w:t>これに応じます。また，これに要する費用は当方にて負担し</w:t>
            </w:r>
            <w:r w:rsidR="00B91089">
              <w:rPr>
                <w:rFonts w:hint="eastAsia"/>
                <w:kern w:val="0"/>
                <w:sz w:val="18"/>
                <w:szCs w:val="18"/>
              </w:rPr>
              <w:t>ます</w:t>
            </w:r>
            <w:r w:rsidR="00333112">
              <w:rPr>
                <w:rFonts w:hint="eastAsia"/>
                <w:kern w:val="0"/>
                <w:sz w:val="18"/>
                <w:szCs w:val="18"/>
              </w:rPr>
              <w:t>。</w:t>
            </w:r>
          </w:p>
          <w:p w:rsidR="00096677" w:rsidRDefault="00B77EFE" w:rsidP="009A10DD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33112">
              <w:rPr>
                <w:rFonts w:hint="eastAsia"/>
                <w:kern w:val="0"/>
                <w:sz w:val="18"/>
                <w:szCs w:val="18"/>
              </w:rPr>
              <w:t>６</w:t>
            </w:r>
            <w:r w:rsidR="00096677">
              <w:rPr>
                <w:rFonts w:hint="eastAsia"/>
                <w:kern w:val="0"/>
                <w:sz w:val="18"/>
                <w:szCs w:val="18"/>
              </w:rPr>
              <w:t xml:space="preserve">　申込者に変更が生じたときは，その者にこの誓約書を継承します。</w:t>
            </w:r>
          </w:p>
          <w:p w:rsidR="00620001" w:rsidRDefault="00620001" w:rsidP="009A10DD">
            <w:pPr>
              <w:jc w:val="left"/>
              <w:rPr>
                <w:sz w:val="18"/>
                <w:szCs w:val="18"/>
              </w:rPr>
            </w:pPr>
          </w:p>
          <w:p w:rsidR="00B91089" w:rsidRDefault="00B91089" w:rsidP="009A10DD">
            <w:pPr>
              <w:jc w:val="left"/>
              <w:rPr>
                <w:sz w:val="18"/>
                <w:szCs w:val="18"/>
              </w:rPr>
            </w:pPr>
          </w:p>
        </w:tc>
      </w:tr>
    </w:tbl>
    <w:p w:rsidR="00222B27" w:rsidRPr="00830FDA" w:rsidRDefault="00222B27" w:rsidP="00333215">
      <w:pPr>
        <w:spacing w:line="20" w:lineRule="exact"/>
        <w:rPr>
          <w:sz w:val="18"/>
          <w:szCs w:val="18"/>
        </w:rPr>
      </w:pPr>
    </w:p>
    <w:sectPr w:rsidR="00222B27" w:rsidRPr="00830FDA" w:rsidSect="00271E04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D17" w:rsidRDefault="00F72D17" w:rsidP="007D38DD">
      <w:r>
        <w:separator/>
      </w:r>
    </w:p>
  </w:endnote>
  <w:endnote w:type="continuationSeparator" w:id="0">
    <w:p w:rsidR="00F72D17" w:rsidRDefault="00F72D17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C10C1" w:rsidP="00F84106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 w:rsidR="00333215"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D17" w:rsidRDefault="00F72D17" w:rsidP="007D38DD">
      <w:r>
        <w:separator/>
      </w:r>
    </w:p>
  </w:footnote>
  <w:footnote w:type="continuationSeparator" w:id="0">
    <w:p w:rsidR="00F72D17" w:rsidRDefault="00F72D17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996C70">
      <w:rPr>
        <w:rFonts w:hint="eastAsia"/>
      </w:rPr>
      <w:t>2</w:t>
    </w:r>
    <w:r w:rsidR="00996C70">
      <w:rPr>
        <w:rFonts w:hint="eastAsia"/>
      </w:rPr>
      <w:t>号（設計</w:t>
    </w:r>
    <w:r w:rsidR="0002542C">
      <w:rPr>
        <w:rFonts w:hint="eastAsia"/>
      </w:rPr>
      <w:t>基準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1037E"/>
    <w:rsid w:val="0002542C"/>
    <w:rsid w:val="00050102"/>
    <w:rsid w:val="0006782E"/>
    <w:rsid w:val="00086A02"/>
    <w:rsid w:val="00086E47"/>
    <w:rsid w:val="00092CE4"/>
    <w:rsid w:val="00096677"/>
    <w:rsid w:val="000B0A74"/>
    <w:rsid w:val="000D1490"/>
    <w:rsid w:val="000E7CC4"/>
    <w:rsid w:val="000F33F2"/>
    <w:rsid w:val="00107677"/>
    <w:rsid w:val="00110977"/>
    <w:rsid w:val="00133979"/>
    <w:rsid w:val="0013466C"/>
    <w:rsid w:val="00136964"/>
    <w:rsid w:val="00140166"/>
    <w:rsid w:val="00142AF9"/>
    <w:rsid w:val="00161D67"/>
    <w:rsid w:val="001B7797"/>
    <w:rsid w:val="001C631A"/>
    <w:rsid w:val="001C68C6"/>
    <w:rsid w:val="001E2F62"/>
    <w:rsid w:val="001E4D22"/>
    <w:rsid w:val="001F33CF"/>
    <w:rsid w:val="001F7CEF"/>
    <w:rsid w:val="00211B64"/>
    <w:rsid w:val="00216C90"/>
    <w:rsid w:val="00222B27"/>
    <w:rsid w:val="00224709"/>
    <w:rsid w:val="002526F3"/>
    <w:rsid w:val="002527AD"/>
    <w:rsid w:val="00271E04"/>
    <w:rsid w:val="002A0136"/>
    <w:rsid w:val="002B6542"/>
    <w:rsid w:val="002B75A6"/>
    <w:rsid w:val="002C5A0E"/>
    <w:rsid w:val="002C5CEB"/>
    <w:rsid w:val="002D58FD"/>
    <w:rsid w:val="002E64D2"/>
    <w:rsid w:val="00300AA7"/>
    <w:rsid w:val="00303F0D"/>
    <w:rsid w:val="00323E92"/>
    <w:rsid w:val="003266C3"/>
    <w:rsid w:val="00333112"/>
    <w:rsid w:val="00333215"/>
    <w:rsid w:val="003359A4"/>
    <w:rsid w:val="003442AF"/>
    <w:rsid w:val="003635B0"/>
    <w:rsid w:val="00372D0E"/>
    <w:rsid w:val="003A36F1"/>
    <w:rsid w:val="003B458C"/>
    <w:rsid w:val="003C323C"/>
    <w:rsid w:val="003D4D25"/>
    <w:rsid w:val="003E27DC"/>
    <w:rsid w:val="003F182F"/>
    <w:rsid w:val="004067BC"/>
    <w:rsid w:val="00406A0B"/>
    <w:rsid w:val="004251F8"/>
    <w:rsid w:val="004277B7"/>
    <w:rsid w:val="00441F3C"/>
    <w:rsid w:val="004565FF"/>
    <w:rsid w:val="00464E55"/>
    <w:rsid w:val="0048101C"/>
    <w:rsid w:val="00494DBB"/>
    <w:rsid w:val="004C0137"/>
    <w:rsid w:val="004C4BAA"/>
    <w:rsid w:val="004E10A4"/>
    <w:rsid w:val="004E2901"/>
    <w:rsid w:val="00503C30"/>
    <w:rsid w:val="0051527C"/>
    <w:rsid w:val="00544539"/>
    <w:rsid w:val="005819AF"/>
    <w:rsid w:val="005A2379"/>
    <w:rsid w:val="005B5114"/>
    <w:rsid w:val="005C04E8"/>
    <w:rsid w:val="005C10C1"/>
    <w:rsid w:val="005C1241"/>
    <w:rsid w:val="005C2262"/>
    <w:rsid w:val="005E0471"/>
    <w:rsid w:val="005E5968"/>
    <w:rsid w:val="00607161"/>
    <w:rsid w:val="00620001"/>
    <w:rsid w:val="00635A58"/>
    <w:rsid w:val="00650FBB"/>
    <w:rsid w:val="00667A09"/>
    <w:rsid w:val="006752F7"/>
    <w:rsid w:val="00681766"/>
    <w:rsid w:val="0068534A"/>
    <w:rsid w:val="006B2403"/>
    <w:rsid w:val="006B307A"/>
    <w:rsid w:val="006F6B34"/>
    <w:rsid w:val="00714BAC"/>
    <w:rsid w:val="007178C2"/>
    <w:rsid w:val="00717FCB"/>
    <w:rsid w:val="007273C7"/>
    <w:rsid w:val="00744D3E"/>
    <w:rsid w:val="00751B66"/>
    <w:rsid w:val="0077530F"/>
    <w:rsid w:val="007818DF"/>
    <w:rsid w:val="00796BA0"/>
    <w:rsid w:val="007A1FA5"/>
    <w:rsid w:val="007B2953"/>
    <w:rsid w:val="007C2B2A"/>
    <w:rsid w:val="007D35D9"/>
    <w:rsid w:val="007D38DD"/>
    <w:rsid w:val="00800664"/>
    <w:rsid w:val="0081751A"/>
    <w:rsid w:val="00824A27"/>
    <w:rsid w:val="00830FDA"/>
    <w:rsid w:val="00833895"/>
    <w:rsid w:val="00835AAF"/>
    <w:rsid w:val="008366F5"/>
    <w:rsid w:val="0084243D"/>
    <w:rsid w:val="008436D6"/>
    <w:rsid w:val="00845809"/>
    <w:rsid w:val="00851B60"/>
    <w:rsid w:val="008737AF"/>
    <w:rsid w:val="008809E4"/>
    <w:rsid w:val="00885E31"/>
    <w:rsid w:val="008A0E47"/>
    <w:rsid w:val="008A5840"/>
    <w:rsid w:val="008A5F25"/>
    <w:rsid w:val="008B54BC"/>
    <w:rsid w:val="008B56C4"/>
    <w:rsid w:val="008C34E7"/>
    <w:rsid w:val="008C3991"/>
    <w:rsid w:val="008E1331"/>
    <w:rsid w:val="008F003A"/>
    <w:rsid w:val="00901869"/>
    <w:rsid w:val="0092468D"/>
    <w:rsid w:val="00926656"/>
    <w:rsid w:val="00930BB9"/>
    <w:rsid w:val="009325B7"/>
    <w:rsid w:val="00941B38"/>
    <w:rsid w:val="00951313"/>
    <w:rsid w:val="009571F7"/>
    <w:rsid w:val="0096276A"/>
    <w:rsid w:val="00981F9B"/>
    <w:rsid w:val="00996C70"/>
    <w:rsid w:val="00996F4B"/>
    <w:rsid w:val="009971C0"/>
    <w:rsid w:val="009A10DD"/>
    <w:rsid w:val="009A2285"/>
    <w:rsid w:val="009B3A27"/>
    <w:rsid w:val="009B7C56"/>
    <w:rsid w:val="009C30F2"/>
    <w:rsid w:val="009D4ABF"/>
    <w:rsid w:val="009D7EEF"/>
    <w:rsid w:val="009E1EA4"/>
    <w:rsid w:val="00A545EA"/>
    <w:rsid w:val="00A64FBF"/>
    <w:rsid w:val="00A671AA"/>
    <w:rsid w:val="00A72C29"/>
    <w:rsid w:val="00A7634C"/>
    <w:rsid w:val="00AC54F0"/>
    <w:rsid w:val="00AD48ED"/>
    <w:rsid w:val="00AE14F1"/>
    <w:rsid w:val="00AF0A6B"/>
    <w:rsid w:val="00B21525"/>
    <w:rsid w:val="00B230E3"/>
    <w:rsid w:val="00B24C2C"/>
    <w:rsid w:val="00B27E6A"/>
    <w:rsid w:val="00B40CFE"/>
    <w:rsid w:val="00B46470"/>
    <w:rsid w:val="00B5517B"/>
    <w:rsid w:val="00B55C82"/>
    <w:rsid w:val="00B57D89"/>
    <w:rsid w:val="00B77EFE"/>
    <w:rsid w:val="00B82094"/>
    <w:rsid w:val="00B82208"/>
    <w:rsid w:val="00B83806"/>
    <w:rsid w:val="00B83E59"/>
    <w:rsid w:val="00B91089"/>
    <w:rsid w:val="00BA1025"/>
    <w:rsid w:val="00BA6700"/>
    <w:rsid w:val="00BB2571"/>
    <w:rsid w:val="00BB52AC"/>
    <w:rsid w:val="00BD1715"/>
    <w:rsid w:val="00BD4B44"/>
    <w:rsid w:val="00C14088"/>
    <w:rsid w:val="00C54EE1"/>
    <w:rsid w:val="00C62BEA"/>
    <w:rsid w:val="00C6413D"/>
    <w:rsid w:val="00C70816"/>
    <w:rsid w:val="00C73D20"/>
    <w:rsid w:val="00C85135"/>
    <w:rsid w:val="00CB7504"/>
    <w:rsid w:val="00CD11B6"/>
    <w:rsid w:val="00CE6127"/>
    <w:rsid w:val="00D302AA"/>
    <w:rsid w:val="00D46B6E"/>
    <w:rsid w:val="00D57925"/>
    <w:rsid w:val="00D61AE1"/>
    <w:rsid w:val="00D67169"/>
    <w:rsid w:val="00D731E6"/>
    <w:rsid w:val="00DB1085"/>
    <w:rsid w:val="00DB3EDB"/>
    <w:rsid w:val="00DC3884"/>
    <w:rsid w:val="00DD1A7C"/>
    <w:rsid w:val="00DE6476"/>
    <w:rsid w:val="00DF5897"/>
    <w:rsid w:val="00DF662D"/>
    <w:rsid w:val="00E01D85"/>
    <w:rsid w:val="00E110F1"/>
    <w:rsid w:val="00E23CD8"/>
    <w:rsid w:val="00E30162"/>
    <w:rsid w:val="00E529A9"/>
    <w:rsid w:val="00E862A8"/>
    <w:rsid w:val="00EB4E12"/>
    <w:rsid w:val="00EE742E"/>
    <w:rsid w:val="00EF074E"/>
    <w:rsid w:val="00F17A1D"/>
    <w:rsid w:val="00F220A9"/>
    <w:rsid w:val="00F3212A"/>
    <w:rsid w:val="00F53970"/>
    <w:rsid w:val="00F6684F"/>
    <w:rsid w:val="00F72D17"/>
    <w:rsid w:val="00F84106"/>
    <w:rsid w:val="00F96EF5"/>
    <w:rsid w:val="00FA7B3D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4E0C997-7AAF-42C6-B683-DCFF77DE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CF7F-E3BF-4C58-A62E-17EB794E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22</cp:revision>
  <cp:lastPrinted>2019-10-29T02:53:00Z</cp:lastPrinted>
  <dcterms:created xsi:type="dcterms:W3CDTF">2018-05-31T10:01:00Z</dcterms:created>
  <dcterms:modified xsi:type="dcterms:W3CDTF">2022-05-26T02:23:00Z</dcterms:modified>
</cp:coreProperties>
</file>