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sz w:val="32"/>
        </w:rPr>
        <w:t>事業実施報告書</w:t>
      </w:r>
    </w:p>
    <w:tbl>
      <w:tblPr>
        <w:tblStyle w:val="24"/>
        <w:tblW w:w="9418" w:type="dxa"/>
        <w:tblInd w:w="210" w:type="dxa"/>
        <w:tblLayout w:type="fixed"/>
        <w:tblLook w:firstRow="1" w:lastRow="0" w:firstColumn="1" w:lastColumn="0" w:noHBand="0" w:noVBand="1" w:val="04A0"/>
      </w:tblPr>
      <w:tblGrid>
        <w:gridCol w:w="9418"/>
      </w:tblGrid>
      <w:tr>
        <w:trPr/>
        <w:tc>
          <w:tcPr>
            <w:tcW w:w="98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　事業計画名</w:t>
            </w:r>
          </w:p>
        </w:tc>
      </w:tr>
      <w:tr>
        <w:trPr/>
        <w:tc>
          <w:tcPr>
            <w:tcW w:w="983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98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　事業の目的等</w:t>
            </w:r>
          </w:p>
        </w:tc>
      </w:tr>
      <w:tr>
        <w:trPr/>
        <w:tc>
          <w:tcPr>
            <w:tcW w:w="98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⑴　取り組んだ課題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⑵　課題解決に向けた方策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98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　事業期間　　</w:t>
            </w:r>
            <w:r>
              <w:rPr>
                <w:rFonts w:hint="eastAsia" w:asciiTheme="minorEastAsia" w:hAnsiTheme="minorEastAsia"/>
                <w:sz w:val="16"/>
              </w:rPr>
              <w:t>※補助事業実績報告書提出までの期間を含み、　　　年　　月　　日（　）までとします。</w:t>
            </w:r>
          </w:p>
        </w:tc>
      </w:tr>
      <w:tr>
        <w:trPr/>
        <w:tc>
          <w:tcPr>
            <w:tcW w:w="98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年　　月　　日（　　）～　　　年　　月　　日（　　）</w:t>
            </w:r>
          </w:p>
        </w:tc>
      </w:tr>
      <w:tr>
        <w:trPr/>
        <w:tc>
          <w:tcPr>
            <w:tcW w:w="98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４　事業内容　　</w:t>
            </w:r>
            <w:r>
              <w:rPr>
                <w:rFonts w:hint="eastAsia" w:asciiTheme="minorEastAsia" w:hAnsiTheme="minorEastAsia"/>
                <w:sz w:val="16"/>
              </w:rPr>
              <w:t>※具体的に記載してください。</w:t>
            </w:r>
          </w:p>
        </w:tc>
      </w:tr>
      <w:tr>
        <w:trPr/>
        <w:tc>
          <w:tcPr>
            <w:tcW w:w="98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⑴　内容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98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５　次年度以降の事業展開（事業内容、事業効果、人員体制、財源等）</w:t>
            </w:r>
          </w:p>
        </w:tc>
      </w:tr>
      <w:tr>
        <w:trPr/>
        <w:tc>
          <w:tcPr>
            <w:tcW w:w="98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⑴　今年度の効果（各事業者等にどれだけの効果があったか）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 w:asciiTheme="minorEastAsia" w:hAnsiTheme="minorEastAsia"/>
        </w:rPr>
      </w:pPr>
    </w:p>
    <w:sectPr>
      <w:pgSz w:w="11906" w:h="16838"/>
      <w:pgMar w:top="1134" w:right="1134" w:bottom="1134" w:left="1134" w:header="851" w:footer="851" w:gutter="0"/>
      <w:cols w:space="720"/>
      <w:textDirection w:val="lrTb"/>
      <w:docGrid w:type="line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0</Words>
  <Characters>168</Characters>
  <Application>JUST Note</Application>
  <Lines>57</Lines>
  <Paragraphs>11</Paragraphs>
  <CharactersWithSpaces>212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曽我部 敏行</dc:creator>
  <cp:lastModifiedBy>新川 雅也</cp:lastModifiedBy>
  <cp:lastPrinted>2024-03-14T08:31:00Z</cp:lastPrinted>
  <dcterms:created xsi:type="dcterms:W3CDTF">2022-04-06T05:23:00Z</dcterms:created>
  <dcterms:modified xsi:type="dcterms:W3CDTF">2024-03-31T10:18:03Z</dcterms:modified>
  <cp:revision>8</cp:revision>
</cp:coreProperties>
</file>